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jc w:val="center"/>
        <w:tblLook w:val="01E0" w:firstRow="1" w:lastRow="1" w:firstColumn="1" w:lastColumn="1" w:noHBand="0" w:noVBand="0"/>
      </w:tblPr>
      <w:tblGrid>
        <w:gridCol w:w="4926"/>
        <w:gridCol w:w="4722"/>
      </w:tblGrid>
      <w:tr w:rsidR="005F5D52" w:rsidRPr="009F7488" w14:paraId="3018CC0E" w14:textId="77777777" w:rsidTr="00672D54">
        <w:trPr>
          <w:jc w:val="center"/>
        </w:trPr>
        <w:tc>
          <w:tcPr>
            <w:tcW w:w="4606" w:type="dxa"/>
            <w:vAlign w:val="center"/>
          </w:tcPr>
          <w:p w14:paraId="2C54BCDD" w14:textId="07253294" w:rsidR="005F5D52" w:rsidRPr="009F7488" w:rsidRDefault="009F7488" w:rsidP="009F7488">
            <w:pPr>
              <w:autoSpaceDE w:val="0"/>
              <w:autoSpaceDN w:val="0"/>
              <w:jc w:val="left"/>
              <w:rPr>
                <w:rFonts w:cs="Arial"/>
                <w:b/>
                <w:bCs/>
                <w:color w:val="9B9B9B"/>
              </w:rPr>
            </w:pPr>
            <w:r w:rsidRPr="009F7488">
              <w:rPr>
                <w:rFonts w:ascii="Aptos Display" w:hAnsi="Aptos Display"/>
                <w:noProof/>
              </w:rPr>
              <w:drawing>
                <wp:inline distT="0" distB="0" distL="0" distR="0" wp14:anchorId="60C40B88" wp14:editId="5BFB597D">
                  <wp:extent cx="2981325" cy="590550"/>
                  <wp:effectExtent l="0" t="0" r="9525" b="0"/>
                  <wp:docPr id="52647518" name="Image 1" descr="Une image contenant texte,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e image contenant texte, Police, blanc&#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325" cy="590550"/>
                          </a:xfrm>
                          <a:prstGeom prst="rect">
                            <a:avLst/>
                          </a:prstGeom>
                          <a:noFill/>
                          <a:ln>
                            <a:noFill/>
                          </a:ln>
                        </pic:spPr>
                      </pic:pic>
                    </a:graphicData>
                  </a:graphic>
                </wp:inline>
              </w:drawing>
            </w:r>
          </w:p>
        </w:tc>
        <w:tc>
          <w:tcPr>
            <w:tcW w:w="5042" w:type="dxa"/>
            <w:vAlign w:val="center"/>
          </w:tcPr>
          <w:p w14:paraId="199CD15E" w14:textId="4E066003" w:rsidR="005F5D52" w:rsidRPr="009F7488" w:rsidRDefault="005F5D52" w:rsidP="00981788">
            <w:pPr>
              <w:autoSpaceDE w:val="0"/>
              <w:autoSpaceDN w:val="0"/>
              <w:jc w:val="center"/>
              <w:rPr>
                <w:rFonts w:cs="Arial"/>
                <w:color w:val="000000"/>
              </w:rPr>
            </w:pPr>
          </w:p>
        </w:tc>
      </w:tr>
    </w:tbl>
    <w:p w14:paraId="425904CF" w14:textId="77777777" w:rsidR="00DC05CF" w:rsidRPr="009F7488" w:rsidRDefault="00DC05CF" w:rsidP="00DC05CF">
      <w:pPr>
        <w:widowControl/>
        <w:jc w:val="center"/>
        <w:rPr>
          <w:rFonts w:cs="Arial"/>
          <w:b/>
          <w:bCs/>
        </w:rPr>
      </w:pPr>
    </w:p>
    <w:p w14:paraId="6C1A5D3A" w14:textId="77777777" w:rsidR="00DC05CF" w:rsidRDefault="00DC05CF" w:rsidP="00DC05CF">
      <w:pPr>
        <w:widowControl/>
        <w:jc w:val="center"/>
        <w:rPr>
          <w:rFonts w:cs="Arial"/>
          <w:b/>
          <w:bCs/>
        </w:rPr>
      </w:pPr>
    </w:p>
    <w:p w14:paraId="031E0885" w14:textId="77777777" w:rsidR="00453C1E" w:rsidRDefault="00453C1E" w:rsidP="00DC05CF">
      <w:pPr>
        <w:widowControl/>
        <w:jc w:val="center"/>
        <w:rPr>
          <w:rFonts w:cs="Arial"/>
          <w:b/>
          <w:bCs/>
        </w:rPr>
      </w:pPr>
    </w:p>
    <w:p w14:paraId="64B59EED" w14:textId="77777777" w:rsidR="00453C1E" w:rsidRPr="009F7488" w:rsidRDefault="00453C1E" w:rsidP="00DC05CF">
      <w:pPr>
        <w:widowControl/>
        <w:jc w:val="center"/>
        <w:rPr>
          <w:rFonts w:cs="Arial"/>
          <w:b/>
          <w:bCs/>
        </w:rPr>
      </w:pPr>
    </w:p>
    <w:p w14:paraId="4A7766B7" w14:textId="77777777" w:rsidR="00DC05CF" w:rsidRPr="009F7488" w:rsidRDefault="00DC05CF" w:rsidP="00DC05CF">
      <w:pPr>
        <w:widowControl/>
        <w:jc w:val="center"/>
        <w:rPr>
          <w:rFonts w:cs="Arial"/>
          <w:b/>
          <w:bCs/>
        </w:rPr>
      </w:pPr>
    </w:p>
    <w:p w14:paraId="57DE458E" w14:textId="77777777" w:rsidR="004F4417" w:rsidRPr="009F7488" w:rsidRDefault="004F4417" w:rsidP="004F4417">
      <w:pPr>
        <w:pStyle w:val="RedTitre"/>
        <w:rPr>
          <w:sz w:val="28"/>
          <w:szCs w:val="28"/>
        </w:rPr>
      </w:pPr>
      <w:r w:rsidRPr="009F7488">
        <w:rPr>
          <w:sz w:val="28"/>
          <w:szCs w:val="28"/>
        </w:rPr>
        <w:t xml:space="preserve">ACCORD-CADRE DE </w:t>
      </w:r>
      <w:r w:rsidRPr="009F7488">
        <w:rPr>
          <w:sz w:val="28"/>
          <w:szCs w:val="28"/>
        </w:rPr>
        <w:t>SERVICES</w:t>
      </w:r>
    </w:p>
    <w:p w14:paraId="051F4922" w14:textId="77777777" w:rsidR="004F4417" w:rsidRPr="009F7488" w:rsidRDefault="004F4417" w:rsidP="004F4417"/>
    <w:p w14:paraId="1C454A16" w14:textId="77777777" w:rsidR="004F4417" w:rsidRPr="009F7488" w:rsidRDefault="004F4417" w:rsidP="004F4417"/>
    <w:p w14:paraId="2937F254" w14:textId="77777777" w:rsidR="004F4417" w:rsidRPr="009F7488" w:rsidRDefault="004F4417" w:rsidP="004F4417">
      <w:pPr>
        <w:pStyle w:val="RedNomDoc"/>
        <w:rPr>
          <w:sz w:val="24"/>
          <w:szCs w:val="24"/>
        </w:rPr>
      </w:pPr>
      <w:r w:rsidRPr="009F7488">
        <w:rPr>
          <w:sz w:val="24"/>
          <w:szCs w:val="24"/>
        </w:rPr>
        <w:t>ACTE D’ENGAGEMENT VALANT CAHIER DES CLAUSES PARTICULIERES</w:t>
      </w:r>
    </w:p>
    <w:p w14:paraId="62584D2A" w14:textId="77777777" w:rsidR="004F4417" w:rsidRPr="009F7488" w:rsidRDefault="004F4417" w:rsidP="004F4417"/>
    <w:p w14:paraId="70953D7D" w14:textId="77777777" w:rsidR="004F4417" w:rsidRPr="009F7488" w:rsidRDefault="004F4417" w:rsidP="004F4417"/>
    <w:p w14:paraId="2864E091" w14:textId="77777777" w:rsidR="004F4417" w:rsidRPr="009F7488" w:rsidRDefault="004F4417" w:rsidP="004F4417">
      <w:pPr>
        <w:pStyle w:val="RedNomDoc"/>
        <w:rPr>
          <w:sz w:val="24"/>
          <w:szCs w:val="24"/>
        </w:rPr>
      </w:pPr>
      <w:r w:rsidRPr="009F7488">
        <w:rPr>
          <w:sz w:val="24"/>
          <w:szCs w:val="24"/>
        </w:rPr>
        <w:t>(AE-CCP)</w:t>
      </w:r>
    </w:p>
    <w:p w14:paraId="61AC6301" w14:textId="77777777" w:rsidR="00DC05CF" w:rsidRPr="009F7488" w:rsidRDefault="00DC05CF" w:rsidP="00DC05CF">
      <w:pPr>
        <w:widowControl/>
        <w:jc w:val="center"/>
        <w:rPr>
          <w:rFonts w:cs="Arial"/>
          <w:b/>
          <w:bCs/>
        </w:rPr>
      </w:pPr>
    </w:p>
    <w:p w14:paraId="2D5F061D" w14:textId="77777777" w:rsidR="00DC05CF" w:rsidRPr="009F7488" w:rsidRDefault="00DC05CF" w:rsidP="00DC05CF">
      <w:pPr>
        <w:widowControl/>
        <w:jc w:val="center"/>
        <w:rPr>
          <w:rFonts w:cs="Arial"/>
          <w:b/>
          <w:bCs/>
        </w:rPr>
      </w:pPr>
    </w:p>
    <w:p w14:paraId="325BDBAD" w14:textId="77777777" w:rsidR="00DC05CF" w:rsidRPr="009F7488" w:rsidRDefault="00DC05CF" w:rsidP="00DC05CF">
      <w:pPr>
        <w:pStyle w:val="RedTitre"/>
        <w:widowControl/>
        <w:rPr>
          <w:sz w:val="20"/>
          <w:szCs w:val="20"/>
        </w:rPr>
      </w:pPr>
    </w:p>
    <w:p w14:paraId="09073B64" w14:textId="77777777" w:rsidR="00DC05CF" w:rsidRPr="009F7488" w:rsidRDefault="00DC05CF" w:rsidP="00DC05CF">
      <w:pPr>
        <w:widowControl/>
        <w:jc w:val="center"/>
        <w:rPr>
          <w:rFonts w:cs="Arial"/>
          <w:b/>
          <w:bCs/>
        </w:rPr>
      </w:pPr>
    </w:p>
    <w:p w14:paraId="6A49889C" w14:textId="77777777" w:rsidR="00DC05CF" w:rsidRPr="009F7488" w:rsidRDefault="00DC05CF" w:rsidP="00DC05CF">
      <w:pPr>
        <w:pStyle w:val="RedTitre1"/>
        <w:keepNext/>
        <w:widowControl/>
        <w:pBdr>
          <w:bottom w:val="single" w:sz="12" w:space="1" w:color="auto"/>
        </w:pBdr>
        <w:shd w:val="clear" w:color="auto" w:fill="F2F2F2"/>
      </w:pPr>
    </w:p>
    <w:p w14:paraId="220AB791" w14:textId="77777777" w:rsidR="002614BC" w:rsidRPr="009F7488" w:rsidRDefault="002614BC" w:rsidP="00DC05CF">
      <w:pPr>
        <w:pStyle w:val="RedTitre1"/>
        <w:keepNext/>
        <w:widowControl/>
        <w:shd w:val="clear" w:color="auto" w:fill="F2F2F2"/>
        <w:jc w:val="left"/>
      </w:pPr>
    </w:p>
    <w:p w14:paraId="67B57D74" w14:textId="77777777" w:rsidR="000F59F6" w:rsidRPr="009F7488" w:rsidRDefault="00B34779" w:rsidP="00B34779">
      <w:pPr>
        <w:pStyle w:val="RedTitre1"/>
        <w:keepNext/>
        <w:pBdr>
          <w:bottom w:val="single" w:sz="12" w:space="0" w:color="auto"/>
        </w:pBdr>
        <w:shd w:val="clear" w:color="auto" w:fill="F2F2F2"/>
      </w:pPr>
      <w:r w:rsidRPr="009F7488">
        <w:t>F</w:t>
      </w:r>
      <w:r w:rsidR="000F59F6" w:rsidRPr="009F7488">
        <w:t>ourniture et livraison de titres cadeaux et de titres cultures</w:t>
      </w:r>
    </w:p>
    <w:p w14:paraId="0E03DB3C" w14:textId="269EDE50" w:rsidR="000F59F6" w:rsidRPr="009F7488" w:rsidRDefault="000F59F6" w:rsidP="00B34779">
      <w:pPr>
        <w:pStyle w:val="RedTitre1"/>
        <w:keepNext/>
        <w:pBdr>
          <w:bottom w:val="single" w:sz="12" w:space="0" w:color="auto"/>
        </w:pBdr>
        <w:shd w:val="clear" w:color="auto" w:fill="F2F2F2"/>
      </w:pPr>
      <w:r w:rsidRPr="009F7488">
        <w:t xml:space="preserve"> </w:t>
      </w:r>
      <w:proofErr w:type="gramStart"/>
      <w:r w:rsidRPr="009F7488">
        <w:t>pour</w:t>
      </w:r>
      <w:proofErr w:type="gramEnd"/>
      <w:r w:rsidRPr="009F7488">
        <w:t xml:space="preserve"> les agents du Centre des monuments nationaux</w:t>
      </w:r>
    </w:p>
    <w:p w14:paraId="503814D1" w14:textId="77777777" w:rsidR="00E27CBB" w:rsidRPr="009F7488" w:rsidRDefault="00E27CBB" w:rsidP="00E27CBB">
      <w:pPr>
        <w:pStyle w:val="RedTitre1"/>
        <w:keepNext/>
        <w:pBdr>
          <w:bottom w:val="single" w:sz="12" w:space="0" w:color="auto"/>
        </w:pBdr>
        <w:shd w:val="clear" w:color="auto" w:fill="F2F2F2"/>
      </w:pPr>
    </w:p>
    <w:p w14:paraId="0EBD4272" w14:textId="77777777" w:rsidR="00DC05CF" w:rsidRPr="009F7488" w:rsidRDefault="00DC05CF" w:rsidP="00DC05CF">
      <w:pPr>
        <w:pStyle w:val="RedTitre1"/>
        <w:keepNext/>
        <w:widowControl/>
        <w:shd w:val="clear" w:color="auto" w:fill="F2F2F2"/>
        <w:jc w:val="left"/>
      </w:pPr>
    </w:p>
    <w:p w14:paraId="0DAABE8C" w14:textId="77777777" w:rsidR="005F5D52" w:rsidRPr="009F7488" w:rsidRDefault="005F5D52" w:rsidP="00DC05CF">
      <w:pPr>
        <w:pStyle w:val="RedTitre1"/>
        <w:keepNext/>
        <w:widowControl/>
        <w:shd w:val="clear" w:color="auto" w:fill="F2F2F2"/>
      </w:pPr>
    </w:p>
    <w:p w14:paraId="6A5CBE00" w14:textId="303F994A" w:rsidR="00BF2E77" w:rsidRPr="009F7488" w:rsidRDefault="0083105A" w:rsidP="00BF2E77">
      <w:pPr>
        <w:pStyle w:val="RedTitre1"/>
        <w:shd w:val="clear" w:color="auto" w:fill="F2F2F2"/>
      </w:pPr>
      <w:r w:rsidRPr="009F7488">
        <w:t xml:space="preserve">Marché </w:t>
      </w:r>
      <w:r w:rsidR="00BF2E77" w:rsidRPr="009F7488">
        <w:t xml:space="preserve">passé </w:t>
      </w:r>
      <w:r w:rsidR="00E15BFA" w:rsidRPr="009F7488">
        <w:t>selon la procédure de l’a</w:t>
      </w:r>
      <w:r w:rsidR="00BF2E77" w:rsidRPr="009F7488">
        <w:t xml:space="preserve">ppel d’offres ouvert en application de l’article L. 2124-2 et dans les conditions des articles R. 2161-2 à 5 du Code de la commande publique. </w:t>
      </w:r>
    </w:p>
    <w:p w14:paraId="02F1E83C" w14:textId="77777777" w:rsidR="00BF2E77" w:rsidRPr="009F7488" w:rsidRDefault="00BF2E77" w:rsidP="00BF2E77">
      <w:pPr>
        <w:pStyle w:val="RedTitre1"/>
        <w:shd w:val="clear" w:color="auto" w:fill="F2F2F2"/>
      </w:pPr>
    </w:p>
    <w:p w14:paraId="785C0F4F" w14:textId="77777777" w:rsidR="00326EAB" w:rsidRPr="009F7488" w:rsidRDefault="00BF2E77" w:rsidP="00E27CBB">
      <w:pPr>
        <w:pStyle w:val="RedTitre1"/>
        <w:shd w:val="clear" w:color="auto" w:fill="F2F2F2"/>
      </w:pPr>
      <w:r w:rsidRPr="009F7488">
        <w:t>Accord-cadre à bons de commandes soumis aux dispositions des articles R. 2162-1 à 6</w:t>
      </w:r>
      <w:r w:rsidR="00E27CBB" w:rsidRPr="009F7488">
        <w:t xml:space="preserve"> </w:t>
      </w:r>
      <w:r w:rsidRPr="009F7488">
        <w:t xml:space="preserve">et </w:t>
      </w:r>
    </w:p>
    <w:p w14:paraId="2B365B71" w14:textId="0D1BA380" w:rsidR="00BF2E77" w:rsidRPr="009F7488" w:rsidRDefault="00BF2E77" w:rsidP="00E27CBB">
      <w:pPr>
        <w:pStyle w:val="RedTitre1"/>
        <w:shd w:val="clear" w:color="auto" w:fill="F2F2F2"/>
      </w:pPr>
      <w:r w:rsidRPr="009F7488">
        <w:t>R. 2162-13 et 14 du code de la commande publique</w:t>
      </w:r>
    </w:p>
    <w:p w14:paraId="5F5EC083" w14:textId="77777777" w:rsidR="00AE2922" w:rsidRPr="009F7488" w:rsidRDefault="00AE2922" w:rsidP="00AE2922">
      <w:pPr>
        <w:pStyle w:val="RedTitre1"/>
        <w:shd w:val="clear" w:color="auto" w:fill="F2F2F2"/>
      </w:pPr>
    </w:p>
    <w:p w14:paraId="510C3FD9" w14:textId="77777777" w:rsidR="00DC05CF" w:rsidRPr="009F7488" w:rsidRDefault="00DC05CF" w:rsidP="00DC05CF">
      <w:pPr>
        <w:pStyle w:val="RedTitre1"/>
        <w:keepNext/>
        <w:widowControl/>
        <w:shd w:val="pct5" w:color="auto" w:fill="auto"/>
      </w:pPr>
    </w:p>
    <w:p w14:paraId="5DFA5500" w14:textId="77777777" w:rsidR="005F5D52" w:rsidRPr="009F7488" w:rsidRDefault="005F5D52" w:rsidP="005F5D52">
      <w:pPr>
        <w:keepNext/>
        <w:pBdr>
          <w:top w:val="single" w:sz="4" w:space="1" w:color="auto"/>
        </w:pBdr>
        <w:shd w:val="pct5" w:color="auto" w:fill="auto"/>
        <w:autoSpaceDE w:val="0"/>
        <w:autoSpaceDN w:val="0"/>
        <w:rPr>
          <w:rFonts w:cs="Arial"/>
          <w:b/>
          <w:bCs/>
          <w:i/>
          <w:color w:val="1F497D"/>
        </w:rPr>
      </w:pPr>
      <w:r w:rsidRPr="009F7488">
        <w:rPr>
          <w:rFonts w:cs="Arial"/>
          <w:b/>
          <w:bCs/>
          <w:i/>
          <w:color w:val="1F497D"/>
        </w:rPr>
        <w:t>Cadre réservé à l’administration</w:t>
      </w:r>
    </w:p>
    <w:p w14:paraId="679BD3CA" w14:textId="77777777" w:rsidR="00DC05CF" w:rsidRPr="009F7488" w:rsidRDefault="00DC05CF" w:rsidP="00DC05CF">
      <w:pPr>
        <w:pStyle w:val="RedTitre1"/>
        <w:keepNext/>
        <w:widowControl/>
        <w:shd w:val="pct5" w:color="auto" w:fill="auto"/>
      </w:pPr>
    </w:p>
    <w:p w14:paraId="6018D0B6" w14:textId="60062DD3" w:rsidR="00DC05CF" w:rsidRPr="009F7488" w:rsidRDefault="00DC05CF" w:rsidP="00DC05CF">
      <w:pPr>
        <w:pStyle w:val="RedTitre1"/>
        <w:keepNext/>
        <w:widowControl/>
        <w:shd w:val="pct5" w:color="auto" w:fill="auto"/>
        <w:jc w:val="left"/>
        <w:rPr>
          <w:color w:val="000000"/>
          <w:sz w:val="20"/>
          <w:szCs w:val="20"/>
        </w:rPr>
      </w:pPr>
      <w:r w:rsidRPr="009F7488">
        <w:rPr>
          <w:color w:val="000000"/>
          <w:sz w:val="20"/>
          <w:szCs w:val="20"/>
        </w:rPr>
        <w:t xml:space="preserve">NUMERO </w:t>
      </w:r>
      <w:r w:rsidR="00332134" w:rsidRPr="009F7488">
        <w:rPr>
          <w:color w:val="000000"/>
          <w:sz w:val="20"/>
          <w:szCs w:val="20"/>
        </w:rPr>
        <w:t>DE L’ACCORD-CADRE</w:t>
      </w:r>
      <w:r w:rsidRPr="009F7488">
        <w:rPr>
          <w:color w:val="000000"/>
          <w:sz w:val="20"/>
          <w:szCs w:val="20"/>
        </w:rPr>
        <w:t> :</w:t>
      </w:r>
      <w:r w:rsidR="004F4417" w:rsidRPr="009F7488">
        <w:rPr>
          <w:color w:val="000000"/>
          <w:sz w:val="20"/>
          <w:szCs w:val="20"/>
        </w:rPr>
        <w:t xml:space="preserve"> </w:t>
      </w:r>
      <w:r w:rsidR="004F4417" w:rsidRPr="009F7488">
        <w:rPr>
          <w:color w:val="000000"/>
          <w:sz w:val="20"/>
          <w:szCs w:val="20"/>
        </w:rPr>
        <w:t>26</w:t>
      </w:r>
      <w:r w:rsidR="00B039C6">
        <w:rPr>
          <w:color w:val="000000"/>
          <w:sz w:val="20"/>
          <w:szCs w:val="20"/>
        </w:rPr>
        <w:t>-</w:t>
      </w:r>
      <w:r w:rsidR="004F4417" w:rsidRPr="009F7488">
        <w:rPr>
          <w:color w:val="000000"/>
          <w:sz w:val="20"/>
          <w:szCs w:val="20"/>
        </w:rPr>
        <w:t>140</w:t>
      </w:r>
      <w:r w:rsidR="00B039C6">
        <w:rPr>
          <w:color w:val="000000"/>
          <w:sz w:val="20"/>
          <w:szCs w:val="20"/>
        </w:rPr>
        <w:t>-</w:t>
      </w:r>
      <w:r w:rsidR="004F4417" w:rsidRPr="009F7488">
        <w:rPr>
          <w:color w:val="000000"/>
          <w:sz w:val="20"/>
          <w:szCs w:val="20"/>
        </w:rPr>
        <w:t>76</w:t>
      </w:r>
    </w:p>
    <w:p w14:paraId="330BB846" w14:textId="77777777" w:rsidR="004C7593" w:rsidRPr="009F7488" w:rsidRDefault="004C7593" w:rsidP="00DC05CF">
      <w:pPr>
        <w:pStyle w:val="RedTitre1"/>
        <w:keepNext/>
        <w:widowControl/>
        <w:shd w:val="pct5" w:color="auto" w:fill="auto"/>
        <w:jc w:val="left"/>
        <w:rPr>
          <w:color w:val="000000"/>
          <w:sz w:val="20"/>
          <w:szCs w:val="20"/>
        </w:rPr>
      </w:pPr>
    </w:p>
    <w:p w14:paraId="6C3C7F19" w14:textId="3CFC3DC3" w:rsidR="00DC05CF" w:rsidRPr="009F7488" w:rsidRDefault="00DC05CF" w:rsidP="00371FB9">
      <w:pPr>
        <w:pStyle w:val="RedTitre1"/>
        <w:keepNext/>
        <w:widowControl/>
        <w:shd w:val="pct5" w:color="auto" w:fill="auto"/>
        <w:jc w:val="left"/>
        <w:rPr>
          <w:sz w:val="20"/>
          <w:szCs w:val="20"/>
        </w:rPr>
      </w:pPr>
      <w:r w:rsidRPr="009F7488">
        <w:rPr>
          <w:sz w:val="20"/>
          <w:szCs w:val="20"/>
        </w:rPr>
        <w:t>CPV :</w:t>
      </w:r>
      <w:r w:rsidRPr="009F7488">
        <w:t xml:space="preserve"> </w:t>
      </w:r>
      <w:r w:rsidR="00371FB9" w:rsidRPr="009F7488">
        <w:tab/>
      </w:r>
      <w:r w:rsidR="00B96E03" w:rsidRPr="009F7488">
        <w:rPr>
          <w:sz w:val="18"/>
          <w:szCs w:val="18"/>
        </w:rPr>
        <w:t xml:space="preserve">66133000-1 - </w:t>
      </w:r>
      <w:r w:rsidR="00371FB9" w:rsidRPr="009F7488">
        <w:rPr>
          <w:sz w:val="18"/>
          <w:szCs w:val="18"/>
        </w:rPr>
        <w:t>Services de traitement d'opérations et services de compensation.</w:t>
      </w:r>
    </w:p>
    <w:p w14:paraId="67E4D9E4" w14:textId="77777777" w:rsidR="005C0E10" w:rsidRPr="009F7488" w:rsidRDefault="005C0E10" w:rsidP="00DC05CF">
      <w:pPr>
        <w:pStyle w:val="RedTitre1"/>
        <w:keepNext/>
        <w:widowControl/>
        <w:shd w:val="pct5" w:color="auto" w:fill="auto"/>
        <w:jc w:val="left"/>
        <w:rPr>
          <w:color w:val="000000"/>
          <w:sz w:val="20"/>
          <w:szCs w:val="20"/>
        </w:rPr>
      </w:pPr>
    </w:p>
    <w:p w14:paraId="5187EAC0" w14:textId="77777777" w:rsidR="00DC05CF" w:rsidRPr="009F7488" w:rsidRDefault="00DC05CF" w:rsidP="00DC05CF">
      <w:pPr>
        <w:pStyle w:val="RedTitre1"/>
        <w:keepNext/>
        <w:widowControl/>
        <w:shd w:val="pct5" w:color="auto" w:fill="auto"/>
        <w:jc w:val="left"/>
        <w:rPr>
          <w:sz w:val="20"/>
          <w:szCs w:val="20"/>
        </w:rPr>
      </w:pPr>
      <w:r w:rsidRPr="009F7488">
        <w:rPr>
          <w:sz w:val="20"/>
          <w:szCs w:val="20"/>
        </w:rPr>
        <w:t>TITULAIRE :</w:t>
      </w:r>
    </w:p>
    <w:p w14:paraId="197D0236" w14:textId="77777777" w:rsidR="00DC05CF" w:rsidRPr="009F7488" w:rsidRDefault="00DC05CF" w:rsidP="00DC05CF">
      <w:pPr>
        <w:pStyle w:val="RedTitre1"/>
        <w:keepNext/>
        <w:widowControl/>
        <w:shd w:val="pct5" w:color="auto" w:fill="auto"/>
        <w:jc w:val="left"/>
        <w:rPr>
          <w:sz w:val="20"/>
          <w:szCs w:val="20"/>
        </w:rPr>
      </w:pPr>
    </w:p>
    <w:p w14:paraId="1D1580E3" w14:textId="77777777" w:rsidR="00A55EF3" w:rsidRPr="009F7488" w:rsidRDefault="00A55EF3" w:rsidP="00DC05CF">
      <w:pPr>
        <w:pStyle w:val="RedTitre1"/>
        <w:keepNext/>
        <w:widowControl/>
        <w:shd w:val="pct5" w:color="auto" w:fill="auto"/>
        <w:rPr>
          <w:sz w:val="20"/>
          <w:szCs w:val="20"/>
        </w:rPr>
      </w:pPr>
    </w:p>
    <w:p w14:paraId="33A7579F" w14:textId="05817A2F" w:rsidR="004F4417" w:rsidRPr="009F7488" w:rsidRDefault="004F4417">
      <w:pPr>
        <w:pStyle w:val="TM1"/>
        <w:rPr>
          <w:rFonts w:cs="Arial"/>
        </w:rPr>
      </w:pPr>
    </w:p>
    <w:p w14:paraId="5339054F" w14:textId="6AEAF5E0" w:rsidR="004F4417" w:rsidRPr="009F7488" w:rsidRDefault="004F4417" w:rsidP="004F4417"/>
    <w:p w14:paraId="33072FD4" w14:textId="77777777" w:rsidR="004F4417" w:rsidRPr="009F7488" w:rsidRDefault="004F4417" w:rsidP="004F4417">
      <w:pPr>
        <w:adjustRightInd/>
        <w:jc w:val="center"/>
        <w:rPr>
          <w:b/>
          <w:sz w:val="22"/>
          <w:szCs w:val="22"/>
          <w:u w:val="single"/>
        </w:rPr>
      </w:pPr>
      <w:r w:rsidRPr="009F7488">
        <w:rPr>
          <w:b/>
          <w:sz w:val="22"/>
          <w:szCs w:val="22"/>
          <w:u w:val="single"/>
        </w:rPr>
        <w:t>MOIS m0 = mois de remise des offres</w:t>
      </w:r>
    </w:p>
    <w:p w14:paraId="52E77BA6" w14:textId="77777777" w:rsidR="004F4417" w:rsidRPr="009F7488" w:rsidRDefault="004F4417" w:rsidP="004F4417"/>
    <w:p w14:paraId="349F3C57" w14:textId="77777777" w:rsidR="004F4417" w:rsidRPr="009F7488" w:rsidRDefault="004F4417">
      <w:pPr>
        <w:pStyle w:val="TM1"/>
        <w:rPr>
          <w:rFonts w:cs="Arial"/>
        </w:rPr>
      </w:pPr>
    </w:p>
    <w:p w14:paraId="49B7E838" w14:textId="4E6C87B6" w:rsidR="004F4417" w:rsidRPr="009F7488" w:rsidRDefault="00990423">
      <w:pPr>
        <w:pStyle w:val="TM1"/>
        <w:rPr>
          <w:rFonts w:cs="Arial"/>
        </w:rPr>
      </w:pPr>
      <w:r w:rsidRPr="009F7488">
        <w:rPr>
          <w:rFonts w:cs="Arial"/>
        </w:rPr>
        <w:br w:type="page"/>
      </w:r>
    </w:p>
    <w:p w14:paraId="5CDE4FDC" w14:textId="77777777" w:rsidR="004F4417" w:rsidRPr="009F7488" w:rsidRDefault="004F4417" w:rsidP="004F4417"/>
    <w:p w14:paraId="65B1BAEE" w14:textId="0BAE8A93" w:rsidR="0039316B" w:rsidRDefault="008D6DF5">
      <w:pPr>
        <w:pStyle w:val="TM1"/>
        <w:rPr>
          <w:rFonts w:eastAsiaTheme="minorEastAsia" w:cstheme="minorBidi"/>
          <w:b w:val="0"/>
          <w:bCs w:val="0"/>
          <w:caps w:val="0"/>
          <w:noProof/>
          <w:kern w:val="2"/>
          <w:sz w:val="24"/>
          <w:szCs w:val="24"/>
          <w:lang w:eastAsia="fr-FR"/>
          <w14:ligatures w14:val="standardContextual"/>
        </w:rPr>
      </w:pPr>
      <w:r w:rsidRPr="009F7488">
        <w:rPr>
          <w:rFonts w:cs="Arial"/>
          <w:sz w:val="18"/>
          <w:szCs w:val="18"/>
        </w:rPr>
        <w:fldChar w:fldCharType="begin"/>
      </w:r>
      <w:r w:rsidRPr="009F7488">
        <w:rPr>
          <w:rFonts w:cs="Arial"/>
          <w:sz w:val="18"/>
          <w:szCs w:val="18"/>
        </w:rPr>
        <w:instrText xml:space="preserve"> TOC \o "1-3" \h \z \u </w:instrText>
      </w:r>
      <w:r w:rsidRPr="009F7488">
        <w:rPr>
          <w:rFonts w:cs="Arial"/>
          <w:sz w:val="18"/>
          <w:szCs w:val="18"/>
        </w:rPr>
        <w:fldChar w:fldCharType="separate"/>
      </w:r>
      <w:hyperlink w:anchor="_Toc235181010" w:history="1">
        <w:r w:rsidR="0039316B" w:rsidRPr="00666975">
          <w:rPr>
            <w:rStyle w:val="Lienhypertexte"/>
            <w:noProof/>
          </w:rPr>
          <w:t>Présentation du Centre des Monuments Nationaux</w:t>
        </w:r>
        <w:r w:rsidR="0039316B">
          <w:rPr>
            <w:noProof/>
            <w:webHidden/>
          </w:rPr>
          <w:tab/>
        </w:r>
        <w:r w:rsidR="0039316B">
          <w:rPr>
            <w:noProof/>
            <w:webHidden/>
          </w:rPr>
          <w:fldChar w:fldCharType="begin"/>
        </w:r>
        <w:r w:rsidR="0039316B">
          <w:rPr>
            <w:noProof/>
            <w:webHidden/>
          </w:rPr>
          <w:instrText xml:space="preserve"> PAGEREF _Toc235181010 \h </w:instrText>
        </w:r>
        <w:r w:rsidR="0039316B">
          <w:rPr>
            <w:noProof/>
            <w:webHidden/>
          </w:rPr>
        </w:r>
        <w:r w:rsidR="0039316B">
          <w:rPr>
            <w:noProof/>
            <w:webHidden/>
          </w:rPr>
          <w:fldChar w:fldCharType="separate"/>
        </w:r>
        <w:r w:rsidR="0039316B">
          <w:rPr>
            <w:noProof/>
            <w:webHidden/>
          </w:rPr>
          <w:t>- 6 -</w:t>
        </w:r>
        <w:r w:rsidR="0039316B">
          <w:rPr>
            <w:noProof/>
            <w:webHidden/>
          </w:rPr>
          <w:fldChar w:fldCharType="end"/>
        </w:r>
      </w:hyperlink>
    </w:p>
    <w:p w14:paraId="6E5D2E46" w14:textId="1A82CA5D"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11" w:history="1">
        <w:r w:rsidRPr="00666975">
          <w:rPr>
            <w:rStyle w:val="Lienhypertexte"/>
            <w:noProof/>
          </w:rPr>
          <w:t>Article 1.</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Objet de l’accord-cadre</w:t>
        </w:r>
        <w:r>
          <w:rPr>
            <w:noProof/>
            <w:webHidden/>
          </w:rPr>
          <w:tab/>
        </w:r>
        <w:r>
          <w:rPr>
            <w:noProof/>
            <w:webHidden/>
          </w:rPr>
          <w:fldChar w:fldCharType="begin"/>
        </w:r>
        <w:r>
          <w:rPr>
            <w:noProof/>
            <w:webHidden/>
          </w:rPr>
          <w:instrText xml:space="preserve"> PAGEREF _Toc235181011 \h </w:instrText>
        </w:r>
        <w:r>
          <w:rPr>
            <w:noProof/>
            <w:webHidden/>
          </w:rPr>
        </w:r>
        <w:r>
          <w:rPr>
            <w:noProof/>
            <w:webHidden/>
          </w:rPr>
          <w:fldChar w:fldCharType="separate"/>
        </w:r>
        <w:r>
          <w:rPr>
            <w:noProof/>
            <w:webHidden/>
          </w:rPr>
          <w:t>- 6 -</w:t>
        </w:r>
        <w:r>
          <w:rPr>
            <w:noProof/>
            <w:webHidden/>
          </w:rPr>
          <w:fldChar w:fldCharType="end"/>
        </w:r>
      </w:hyperlink>
    </w:p>
    <w:p w14:paraId="07C53044" w14:textId="00079327"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12" w:history="1">
        <w:r w:rsidRPr="00666975">
          <w:rPr>
            <w:rStyle w:val="Lienhypertexte"/>
            <w:noProof/>
          </w:rPr>
          <w:t>Article 2.</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Procédure de passation de l’accord-cadre</w:t>
        </w:r>
        <w:r>
          <w:rPr>
            <w:noProof/>
            <w:webHidden/>
          </w:rPr>
          <w:tab/>
        </w:r>
        <w:r>
          <w:rPr>
            <w:noProof/>
            <w:webHidden/>
          </w:rPr>
          <w:fldChar w:fldCharType="begin"/>
        </w:r>
        <w:r>
          <w:rPr>
            <w:noProof/>
            <w:webHidden/>
          </w:rPr>
          <w:instrText xml:space="preserve"> PAGEREF _Toc235181012 \h </w:instrText>
        </w:r>
        <w:r>
          <w:rPr>
            <w:noProof/>
            <w:webHidden/>
          </w:rPr>
        </w:r>
        <w:r>
          <w:rPr>
            <w:noProof/>
            <w:webHidden/>
          </w:rPr>
          <w:fldChar w:fldCharType="separate"/>
        </w:r>
        <w:r>
          <w:rPr>
            <w:noProof/>
            <w:webHidden/>
          </w:rPr>
          <w:t>- 6 -</w:t>
        </w:r>
        <w:r>
          <w:rPr>
            <w:noProof/>
            <w:webHidden/>
          </w:rPr>
          <w:fldChar w:fldCharType="end"/>
        </w:r>
      </w:hyperlink>
    </w:p>
    <w:p w14:paraId="32D9457E" w14:textId="79235676"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13" w:history="1">
        <w:r w:rsidRPr="00666975">
          <w:rPr>
            <w:rStyle w:val="Lienhypertexte"/>
            <w:noProof/>
          </w:rPr>
          <w:t>Article 3.</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Pièces constitutives de l’accord-cadre</w:t>
        </w:r>
        <w:r>
          <w:rPr>
            <w:noProof/>
            <w:webHidden/>
          </w:rPr>
          <w:tab/>
        </w:r>
        <w:r>
          <w:rPr>
            <w:noProof/>
            <w:webHidden/>
          </w:rPr>
          <w:fldChar w:fldCharType="begin"/>
        </w:r>
        <w:r>
          <w:rPr>
            <w:noProof/>
            <w:webHidden/>
          </w:rPr>
          <w:instrText xml:space="preserve"> PAGEREF _Toc235181013 \h </w:instrText>
        </w:r>
        <w:r>
          <w:rPr>
            <w:noProof/>
            <w:webHidden/>
          </w:rPr>
        </w:r>
        <w:r>
          <w:rPr>
            <w:noProof/>
            <w:webHidden/>
          </w:rPr>
          <w:fldChar w:fldCharType="separate"/>
        </w:r>
        <w:r>
          <w:rPr>
            <w:noProof/>
            <w:webHidden/>
          </w:rPr>
          <w:t>- 6 -</w:t>
        </w:r>
        <w:r>
          <w:rPr>
            <w:noProof/>
            <w:webHidden/>
          </w:rPr>
          <w:fldChar w:fldCharType="end"/>
        </w:r>
      </w:hyperlink>
    </w:p>
    <w:p w14:paraId="544BD3BB" w14:textId="5E4975DB"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14" w:history="1">
        <w:r w:rsidRPr="00666975">
          <w:rPr>
            <w:rStyle w:val="Lienhypertexte"/>
            <w:noProof/>
          </w:rPr>
          <w:t>Article 4.</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Durée de l’accord-cadre</w:t>
        </w:r>
        <w:r>
          <w:rPr>
            <w:noProof/>
            <w:webHidden/>
          </w:rPr>
          <w:tab/>
        </w:r>
        <w:r>
          <w:rPr>
            <w:noProof/>
            <w:webHidden/>
          </w:rPr>
          <w:fldChar w:fldCharType="begin"/>
        </w:r>
        <w:r>
          <w:rPr>
            <w:noProof/>
            <w:webHidden/>
          </w:rPr>
          <w:instrText xml:space="preserve"> PAGEREF _Toc235181014 \h </w:instrText>
        </w:r>
        <w:r>
          <w:rPr>
            <w:noProof/>
            <w:webHidden/>
          </w:rPr>
        </w:r>
        <w:r>
          <w:rPr>
            <w:noProof/>
            <w:webHidden/>
          </w:rPr>
          <w:fldChar w:fldCharType="separate"/>
        </w:r>
        <w:r>
          <w:rPr>
            <w:noProof/>
            <w:webHidden/>
          </w:rPr>
          <w:t>- 7 -</w:t>
        </w:r>
        <w:r>
          <w:rPr>
            <w:noProof/>
            <w:webHidden/>
          </w:rPr>
          <w:fldChar w:fldCharType="end"/>
        </w:r>
      </w:hyperlink>
    </w:p>
    <w:p w14:paraId="7C06886B" w14:textId="5378D051"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15" w:history="1">
        <w:r w:rsidRPr="00666975">
          <w:rPr>
            <w:rStyle w:val="Lienhypertexte"/>
            <w:noProof/>
          </w:rPr>
          <w:t>Article 5.</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Correspondants</w:t>
        </w:r>
        <w:r>
          <w:rPr>
            <w:noProof/>
            <w:webHidden/>
          </w:rPr>
          <w:tab/>
        </w:r>
        <w:r>
          <w:rPr>
            <w:noProof/>
            <w:webHidden/>
          </w:rPr>
          <w:fldChar w:fldCharType="begin"/>
        </w:r>
        <w:r>
          <w:rPr>
            <w:noProof/>
            <w:webHidden/>
          </w:rPr>
          <w:instrText xml:space="preserve"> PAGEREF _Toc235181015 \h </w:instrText>
        </w:r>
        <w:r>
          <w:rPr>
            <w:noProof/>
            <w:webHidden/>
          </w:rPr>
        </w:r>
        <w:r>
          <w:rPr>
            <w:noProof/>
            <w:webHidden/>
          </w:rPr>
          <w:fldChar w:fldCharType="separate"/>
        </w:r>
        <w:r>
          <w:rPr>
            <w:noProof/>
            <w:webHidden/>
          </w:rPr>
          <w:t>- 7 -</w:t>
        </w:r>
        <w:r>
          <w:rPr>
            <w:noProof/>
            <w:webHidden/>
          </w:rPr>
          <w:fldChar w:fldCharType="end"/>
        </w:r>
      </w:hyperlink>
    </w:p>
    <w:p w14:paraId="21AC68C2" w14:textId="149FD5D1" w:rsidR="0039316B" w:rsidRDefault="0039316B">
      <w:pPr>
        <w:pStyle w:val="TM2"/>
        <w:tabs>
          <w:tab w:val="left" w:pos="800"/>
          <w:tab w:val="right" w:leader="dot" w:pos="9770"/>
        </w:tabs>
        <w:rPr>
          <w:rFonts w:eastAsiaTheme="minorEastAsia" w:cstheme="minorBidi"/>
          <w:smallCaps w:val="0"/>
          <w:noProof/>
          <w:kern w:val="2"/>
          <w:sz w:val="24"/>
          <w:szCs w:val="24"/>
          <w:lang w:eastAsia="fr-FR"/>
          <w14:ligatures w14:val="standardContextual"/>
        </w:rPr>
      </w:pPr>
      <w:hyperlink w:anchor="_Toc235181016" w:history="1">
        <w:r w:rsidRPr="00666975">
          <w:rPr>
            <w:rStyle w:val="Lienhypertexte"/>
            <w:noProof/>
          </w:rPr>
          <w:t>5.1</w:t>
        </w:r>
        <w:r>
          <w:rPr>
            <w:rFonts w:eastAsiaTheme="minorEastAsia" w:cstheme="minorBidi"/>
            <w:smallCaps w:val="0"/>
            <w:noProof/>
            <w:kern w:val="2"/>
            <w:sz w:val="24"/>
            <w:szCs w:val="24"/>
            <w:lang w:eastAsia="fr-FR"/>
            <w14:ligatures w14:val="standardContextual"/>
          </w:rPr>
          <w:tab/>
        </w:r>
        <w:r w:rsidRPr="00666975">
          <w:rPr>
            <w:rStyle w:val="Lienhypertexte"/>
            <w:noProof/>
          </w:rPr>
          <w:t>Correspondants du CMN</w:t>
        </w:r>
        <w:r>
          <w:rPr>
            <w:noProof/>
            <w:webHidden/>
          </w:rPr>
          <w:tab/>
        </w:r>
        <w:r>
          <w:rPr>
            <w:noProof/>
            <w:webHidden/>
          </w:rPr>
          <w:fldChar w:fldCharType="begin"/>
        </w:r>
        <w:r>
          <w:rPr>
            <w:noProof/>
            <w:webHidden/>
          </w:rPr>
          <w:instrText xml:space="preserve"> PAGEREF _Toc235181016 \h </w:instrText>
        </w:r>
        <w:r>
          <w:rPr>
            <w:noProof/>
            <w:webHidden/>
          </w:rPr>
        </w:r>
        <w:r>
          <w:rPr>
            <w:noProof/>
            <w:webHidden/>
          </w:rPr>
          <w:fldChar w:fldCharType="separate"/>
        </w:r>
        <w:r>
          <w:rPr>
            <w:noProof/>
            <w:webHidden/>
          </w:rPr>
          <w:t>- 7 -</w:t>
        </w:r>
        <w:r>
          <w:rPr>
            <w:noProof/>
            <w:webHidden/>
          </w:rPr>
          <w:fldChar w:fldCharType="end"/>
        </w:r>
      </w:hyperlink>
    </w:p>
    <w:p w14:paraId="6E3BA5ED" w14:textId="21B696A6" w:rsidR="0039316B" w:rsidRDefault="0039316B">
      <w:pPr>
        <w:pStyle w:val="TM2"/>
        <w:tabs>
          <w:tab w:val="left" w:pos="800"/>
          <w:tab w:val="right" w:leader="dot" w:pos="9770"/>
        </w:tabs>
        <w:rPr>
          <w:rFonts w:eastAsiaTheme="minorEastAsia" w:cstheme="minorBidi"/>
          <w:smallCaps w:val="0"/>
          <w:noProof/>
          <w:kern w:val="2"/>
          <w:sz w:val="24"/>
          <w:szCs w:val="24"/>
          <w:lang w:eastAsia="fr-FR"/>
          <w14:ligatures w14:val="standardContextual"/>
        </w:rPr>
      </w:pPr>
      <w:hyperlink w:anchor="_Toc235181017" w:history="1">
        <w:r w:rsidRPr="00666975">
          <w:rPr>
            <w:rStyle w:val="Lienhypertexte"/>
            <w:noProof/>
          </w:rPr>
          <w:t>5.2</w:t>
        </w:r>
        <w:r>
          <w:rPr>
            <w:rFonts w:eastAsiaTheme="minorEastAsia" w:cstheme="minorBidi"/>
            <w:smallCaps w:val="0"/>
            <w:noProof/>
            <w:kern w:val="2"/>
            <w:sz w:val="24"/>
            <w:szCs w:val="24"/>
            <w:lang w:eastAsia="fr-FR"/>
            <w14:ligatures w14:val="standardContextual"/>
          </w:rPr>
          <w:tab/>
        </w:r>
        <w:r w:rsidRPr="00666975">
          <w:rPr>
            <w:rStyle w:val="Lienhypertexte"/>
            <w:noProof/>
          </w:rPr>
          <w:t>Correspondant et intervenant(s) du titulaire</w:t>
        </w:r>
        <w:r>
          <w:rPr>
            <w:noProof/>
            <w:webHidden/>
          </w:rPr>
          <w:tab/>
        </w:r>
        <w:r>
          <w:rPr>
            <w:noProof/>
            <w:webHidden/>
          </w:rPr>
          <w:fldChar w:fldCharType="begin"/>
        </w:r>
        <w:r>
          <w:rPr>
            <w:noProof/>
            <w:webHidden/>
          </w:rPr>
          <w:instrText xml:space="preserve"> PAGEREF _Toc235181017 \h </w:instrText>
        </w:r>
        <w:r>
          <w:rPr>
            <w:noProof/>
            <w:webHidden/>
          </w:rPr>
        </w:r>
        <w:r>
          <w:rPr>
            <w:noProof/>
            <w:webHidden/>
          </w:rPr>
          <w:fldChar w:fldCharType="separate"/>
        </w:r>
        <w:r>
          <w:rPr>
            <w:noProof/>
            <w:webHidden/>
          </w:rPr>
          <w:t>- 7 -</w:t>
        </w:r>
        <w:r>
          <w:rPr>
            <w:noProof/>
            <w:webHidden/>
          </w:rPr>
          <w:fldChar w:fldCharType="end"/>
        </w:r>
      </w:hyperlink>
    </w:p>
    <w:p w14:paraId="015971EF" w14:textId="3EADE9EF"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18" w:history="1">
        <w:r w:rsidRPr="00666975">
          <w:rPr>
            <w:rStyle w:val="Lienhypertexte"/>
            <w:noProof/>
          </w:rPr>
          <w:t>Article 6.</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Montant de l’accord-cadre</w:t>
        </w:r>
        <w:r>
          <w:rPr>
            <w:noProof/>
            <w:webHidden/>
          </w:rPr>
          <w:tab/>
        </w:r>
        <w:r>
          <w:rPr>
            <w:noProof/>
            <w:webHidden/>
          </w:rPr>
          <w:fldChar w:fldCharType="begin"/>
        </w:r>
        <w:r>
          <w:rPr>
            <w:noProof/>
            <w:webHidden/>
          </w:rPr>
          <w:instrText xml:space="preserve"> PAGEREF _Toc235181018 \h </w:instrText>
        </w:r>
        <w:r>
          <w:rPr>
            <w:noProof/>
            <w:webHidden/>
          </w:rPr>
        </w:r>
        <w:r>
          <w:rPr>
            <w:noProof/>
            <w:webHidden/>
          </w:rPr>
          <w:fldChar w:fldCharType="separate"/>
        </w:r>
        <w:r>
          <w:rPr>
            <w:noProof/>
            <w:webHidden/>
          </w:rPr>
          <w:t>- 7 -</w:t>
        </w:r>
        <w:r>
          <w:rPr>
            <w:noProof/>
            <w:webHidden/>
          </w:rPr>
          <w:fldChar w:fldCharType="end"/>
        </w:r>
      </w:hyperlink>
    </w:p>
    <w:p w14:paraId="5F74829D" w14:textId="2944AB8D"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19" w:history="1">
        <w:r w:rsidRPr="00666975">
          <w:rPr>
            <w:rStyle w:val="Lienhypertexte"/>
            <w:noProof/>
          </w:rPr>
          <w:t>Article 7.</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Description des prestations</w:t>
        </w:r>
        <w:r>
          <w:rPr>
            <w:noProof/>
            <w:webHidden/>
          </w:rPr>
          <w:tab/>
        </w:r>
        <w:r>
          <w:rPr>
            <w:noProof/>
            <w:webHidden/>
          </w:rPr>
          <w:fldChar w:fldCharType="begin"/>
        </w:r>
        <w:r>
          <w:rPr>
            <w:noProof/>
            <w:webHidden/>
          </w:rPr>
          <w:instrText xml:space="preserve"> PAGEREF _Toc235181019 \h </w:instrText>
        </w:r>
        <w:r>
          <w:rPr>
            <w:noProof/>
            <w:webHidden/>
          </w:rPr>
        </w:r>
        <w:r>
          <w:rPr>
            <w:noProof/>
            <w:webHidden/>
          </w:rPr>
          <w:fldChar w:fldCharType="separate"/>
        </w:r>
        <w:r>
          <w:rPr>
            <w:noProof/>
            <w:webHidden/>
          </w:rPr>
          <w:t>- 7 -</w:t>
        </w:r>
        <w:r>
          <w:rPr>
            <w:noProof/>
            <w:webHidden/>
          </w:rPr>
          <w:fldChar w:fldCharType="end"/>
        </w:r>
      </w:hyperlink>
    </w:p>
    <w:p w14:paraId="13C3A1FF" w14:textId="2BD35787" w:rsidR="0039316B" w:rsidRDefault="0039316B">
      <w:pPr>
        <w:pStyle w:val="TM2"/>
        <w:tabs>
          <w:tab w:val="left" w:pos="800"/>
          <w:tab w:val="right" w:leader="dot" w:pos="9770"/>
        </w:tabs>
        <w:rPr>
          <w:rFonts w:eastAsiaTheme="minorEastAsia" w:cstheme="minorBidi"/>
          <w:smallCaps w:val="0"/>
          <w:noProof/>
          <w:kern w:val="2"/>
          <w:sz w:val="24"/>
          <w:szCs w:val="24"/>
          <w:lang w:eastAsia="fr-FR"/>
          <w14:ligatures w14:val="standardContextual"/>
        </w:rPr>
      </w:pPr>
      <w:hyperlink w:anchor="_Toc235181020" w:history="1">
        <w:r w:rsidRPr="00666975">
          <w:rPr>
            <w:rStyle w:val="Lienhypertexte"/>
            <w:noProof/>
          </w:rPr>
          <w:t>7.1</w:t>
        </w:r>
        <w:r>
          <w:rPr>
            <w:rFonts w:eastAsiaTheme="minorEastAsia" w:cstheme="minorBidi"/>
            <w:smallCaps w:val="0"/>
            <w:noProof/>
            <w:kern w:val="2"/>
            <w:sz w:val="24"/>
            <w:szCs w:val="24"/>
            <w:lang w:eastAsia="fr-FR"/>
            <w14:ligatures w14:val="standardContextual"/>
          </w:rPr>
          <w:tab/>
        </w:r>
        <w:r w:rsidRPr="00666975">
          <w:rPr>
            <w:rStyle w:val="Lienhypertexte"/>
            <w:noProof/>
          </w:rPr>
          <w:t>Caractéristiques générales des titres</w:t>
        </w:r>
        <w:r>
          <w:rPr>
            <w:noProof/>
            <w:webHidden/>
          </w:rPr>
          <w:tab/>
        </w:r>
        <w:r>
          <w:rPr>
            <w:noProof/>
            <w:webHidden/>
          </w:rPr>
          <w:fldChar w:fldCharType="begin"/>
        </w:r>
        <w:r>
          <w:rPr>
            <w:noProof/>
            <w:webHidden/>
          </w:rPr>
          <w:instrText xml:space="preserve"> PAGEREF _Toc235181020 \h </w:instrText>
        </w:r>
        <w:r>
          <w:rPr>
            <w:noProof/>
            <w:webHidden/>
          </w:rPr>
        </w:r>
        <w:r>
          <w:rPr>
            <w:noProof/>
            <w:webHidden/>
          </w:rPr>
          <w:fldChar w:fldCharType="separate"/>
        </w:r>
        <w:r>
          <w:rPr>
            <w:noProof/>
            <w:webHidden/>
          </w:rPr>
          <w:t>- 7 -</w:t>
        </w:r>
        <w:r>
          <w:rPr>
            <w:noProof/>
            <w:webHidden/>
          </w:rPr>
          <w:fldChar w:fldCharType="end"/>
        </w:r>
      </w:hyperlink>
    </w:p>
    <w:p w14:paraId="532A7439" w14:textId="33E8B5BB" w:rsidR="0039316B" w:rsidRDefault="0039316B">
      <w:pPr>
        <w:pStyle w:val="TM3"/>
        <w:tabs>
          <w:tab w:val="left" w:pos="1200"/>
          <w:tab w:val="right" w:leader="dot" w:pos="9770"/>
        </w:tabs>
        <w:rPr>
          <w:rFonts w:eastAsiaTheme="minorEastAsia" w:cstheme="minorBidi"/>
          <w:i w:val="0"/>
          <w:iCs w:val="0"/>
          <w:noProof/>
          <w:kern w:val="2"/>
          <w:sz w:val="24"/>
          <w:szCs w:val="24"/>
          <w:lang w:eastAsia="fr-FR"/>
          <w14:ligatures w14:val="standardContextual"/>
        </w:rPr>
      </w:pPr>
      <w:hyperlink w:anchor="_Toc235181021" w:history="1">
        <w:r w:rsidRPr="00666975">
          <w:rPr>
            <w:rStyle w:val="Lienhypertexte"/>
            <w:noProof/>
          </w:rPr>
          <w:t>7.1.1</w:t>
        </w:r>
        <w:r>
          <w:rPr>
            <w:rFonts w:eastAsiaTheme="minorEastAsia" w:cstheme="minorBidi"/>
            <w:i w:val="0"/>
            <w:iCs w:val="0"/>
            <w:noProof/>
            <w:kern w:val="2"/>
            <w:sz w:val="24"/>
            <w:szCs w:val="24"/>
            <w:lang w:eastAsia="fr-FR"/>
            <w14:ligatures w14:val="standardContextual"/>
          </w:rPr>
          <w:tab/>
        </w:r>
        <w:r w:rsidRPr="00666975">
          <w:rPr>
            <w:rStyle w:val="Lienhypertexte"/>
            <w:noProof/>
          </w:rPr>
          <w:t>Format papier</w:t>
        </w:r>
        <w:r>
          <w:rPr>
            <w:noProof/>
            <w:webHidden/>
          </w:rPr>
          <w:tab/>
        </w:r>
        <w:r>
          <w:rPr>
            <w:noProof/>
            <w:webHidden/>
          </w:rPr>
          <w:fldChar w:fldCharType="begin"/>
        </w:r>
        <w:r>
          <w:rPr>
            <w:noProof/>
            <w:webHidden/>
          </w:rPr>
          <w:instrText xml:space="preserve"> PAGEREF _Toc235181021 \h </w:instrText>
        </w:r>
        <w:r>
          <w:rPr>
            <w:noProof/>
            <w:webHidden/>
          </w:rPr>
        </w:r>
        <w:r>
          <w:rPr>
            <w:noProof/>
            <w:webHidden/>
          </w:rPr>
          <w:fldChar w:fldCharType="separate"/>
        </w:r>
        <w:r>
          <w:rPr>
            <w:noProof/>
            <w:webHidden/>
          </w:rPr>
          <w:t>- 8 -</w:t>
        </w:r>
        <w:r>
          <w:rPr>
            <w:noProof/>
            <w:webHidden/>
          </w:rPr>
          <w:fldChar w:fldCharType="end"/>
        </w:r>
      </w:hyperlink>
    </w:p>
    <w:p w14:paraId="1EB99E94" w14:textId="2080CB20" w:rsidR="0039316B" w:rsidRDefault="0039316B">
      <w:pPr>
        <w:pStyle w:val="TM3"/>
        <w:tabs>
          <w:tab w:val="left" w:pos="1200"/>
          <w:tab w:val="right" w:leader="dot" w:pos="9770"/>
        </w:tabs>
        <w:rPr>
          <w:rFonts w:eastAsiaTheme="minorEastAsia" w:cstheme="minorBidi"/>
          <w:i w:val="0"/>
          <w:iCs w:val="0"/>
          <w:noProof/>
          <w:kern w:val="2"/>
          <w:sz w:val="24"/>
          <w:szCs w:val="24"/>
          <w:lang w:eastAsia="fr-FR"/>
          <w14:ligatures w14:val="standardContextual"/>
        </w:rPr>
      </w:pPr>
      <w:hyperlink w:anchor="_Toc235181022" w:history="1">
        <w:r w:rsidRPr="00666975">
          <w:rPr>
            <w:rStyle w:val="Lienhypertexte"/>
            <w:noProof/>
          </w:rPr>
          <w:t>7.1.2</w:t>
        </w:r>
        <w:r>
          <w:rPr>
            <w:rFonts w:eastAsiaTheme="minorEastAsia" w:cstheme="minorBidi"/>
            <w:i w:val="0"/>
            <w:iCs w:val="0"/>
            <w:noProof/>
            <w:kern w:val="2"/>
            <w:sz w:val="24"/>
            <w:szCs w:val="24"/>
            <w:lang w:eastAsia="fr-FR"/>
            <w14:ligatures w14:val="standardContextual"/>
          </w:rPr>
          <w:tab/>
        </w:r>
        <w:r w:rsidRPr="00666975">
          <w:rPr>
            <w:rStyle w:val="Lienhypertexte"/>
            <w:noProof/>
          </w:rPr>
          <w:t>Format carte</w:t>
        </w:r>
        <w:r>
          <w:rPr>
            <w:noProof/>
            <w:webHidden/>
          </w:rPr>
          <w:tab/>
        </w:r>
        <w:r>
          <w:rPr>
            <w:noProof/>
            <w:webHidden/>
          </w:rPr>
          <w:fldChar w:fldCharType="begin"/>
        </w:r>
        <w:r>
          <w:rPr>
            <w:noProof/>
            <w:webHidden/>
          </w:rPr>
          <w:instrText xml:space="preserve"> PAGEREF _Toc235181022 \h </w:instrText>
        </w:r>
        <w:r>
          <w:rPr>
            <w:noProof/>
            <w:webHidden/>
          </w:rPr>
        </w:r>
        <w:r>
          <w:rPr>
            <w:noProof/>
            <w:webHidden/>
          </w:rPr>
          <w:fldChar w:fldCharType="separate"/>
        </w:r>
        <w:r>
          <w:rPr>
            <w:noProof/>
            <w:webHidden/>
          </w:rPr>
          <w:t>- 8 -</w:t>
        </w:r>
        <w:r>
          <w:rPr>
            <w:noProof/>
            <w:webHidden/>
          </w:rPr>
          <w:fldChar w:fldCharType="end"/>
        </w:r>
      </w:hyperlink>
    </w:p>
    <w:p w14:paraId="52054E82" w14:textId="1DDED399" w:rsidR="0039316B" w:rsidRDefault="0039316B">
      <w:pPr>
        <w:pStyle w:val="TM3"/>
        <w:tabs>
          <w:tab w:val="left" w:pos="1200"/>
          <w:tab w:val="right" w:leader="dot" w:pos="9770"/>
        </w:tabs>
        <w:rPr>
          <w:rFonts w:eastAsiaTheme="minorEastAsia" w:cstheme="minorBidi"/>
          <w:i w:val="0"/>
          <w:iCs w:val="0"/>
          <w:noProof/>
          <w:kern w:val="2"/>
          <w:sz w:val="24"/>
          <w:szCs w:val="24"/>
          <w:lang w:eastAsia="fr-FR"/>
          <w14:ligatures w14:val="standardContextual"/>
        </w:rPr>
      </w:pPr>
      <w:hyperlink w:anchor="_Toc235181023" w:history="1">
        <w:r w:rsidRPr="00666975">
          <w:rPr>
            <w:rStyle w:val="Lienhypertexte"/>
            <w:noProof/>
          </w:rPr>
          <w:t>7.1.3</w:t>
        </w:r>
        <w:r>
          <w:rPr>
            <w:rFonts w:eastAsiaTheme="minorEastAsia" w:cstheme="minorBidi"/>
            <w:i w:val="0"/>
            <w:iCs w:val="0"/>
            <w:noProof/>
            <w:kern w:val="2"/>
            <w:sz w:val="24"/>
            <w:szCs w:val="24"/>
            <w:lang w:eastAsia="fr-FR"/>
            <w14:ligatures w14:val="standardContextual"/>
          </w:rPr>
          <w:tab/>
        </w:r>
        <w:r w:rsidRPr="00666975">
          <w:rPr>
            <w:rStyle w:val="Lienhypertexte"/>
            <w:noProof/>
          </w:rPr>
          <w:t>Format E-carte</w:t>
        </w:r>
        <w:r>
          <w:rPr>
            <w:noProof/>
            <w:webHidden/>
          </w:rPr>
          <w:tab/>
        </w:r>
        <w:r>
          <w:rPr>
            <w:noProof/>
            <w:webHidden/>
          </w:rPr>
          <w:fldChar w:fldCharType="begin"/>
        </w:r>
        <w:r>
          <w:rPr>
            <w:noProof/>
            <w:webHidden/>
          </w:rPr>
          <w:instrText xml:space="preserve"> PAGEREF _Toc235181023 \h </w:instrText>
        </w:r>
        <w:r>
          <w:rPr>
            <w:noProof/>
            <w:webHidden/>
          </w:rPr>
        </w:r>
        <w:r>
          <w:rPr>
            <w:noProof/>
            <w:webHidden/>
          </w:rPr>
          <w:fldChar w:fldCharType="separate"/>
        </w:r>
        <w:r>
          <w:rPr>
            <w:noProof/>
            <w:webHidden/>
          </w:rPr>
          <w:t>- 8 -</w:t>
        </w:r>
        <w:r>
          <w:rPr>
            <w:noProof/>
            <w:webHidden/>
          </w:rPr>
          <w:fldChar w:fldCharType="end"/>
        </w:r>
      </w:hyperlink>
    </w:p>
    <w:p w14:paraId="30A1BAA7" w14:textId="2582B376" w:rsidR="0039316B" w:rsidRDefault="0039316B">
      <w:pPr>
        <w:pStyle w:val="TM3"/>
        <w:tabs>
          <w:tab w:val="left" w:pos="1200"/>
          <w:tab w:val="right" w:leader="dot" w:pos="9770"/>
        </w:tabs>
        <w:rPr>
          <w:rFonts w:eastAsiaTheme="minorEastAsia" w:cstheme="minorBidi"/>
          <w:i w:val="0"/>
          <w:iCs w:val="0"/>
          <w:noProof/>
          <w:kern w:val="2"/>
          <w:sz w:val="24"/>
          <w:szCs w:val="24"/>
          <w:lang w:eastAsia="fr-FR"/>
          <w14:ligatures w14:val="standardContextual"/>
        </w:rPr>
      </w:pPr>
      <w:hyperlink w:anchor="_Toc235181024" w:history="1">
        <w:r w:rsidRPr="00666975">
          <w:rPr>
            <w:rStyle w:val="Lienhypertexte"/>
            <w:noProof/>
          </w:rPr>
          <w:t>7.1.4</w:t>
        </w:r>
        <w:r>
          <w:rPr>
            <w:rFonts w:eastAsiaTheme="minorEastAsia" w:cstheme="minorBidi"/>
            <w:i w:val="0"/>
            <w:iCs w:val="0"/>
            <w:noProof/>
            <w:kern w:val="2"/>
            <w:sz w:val="24"/>
            <w:szCs w:val="24"/>
            <w:lang w:eastAsia="fr-FR"/>
            <w14:ligatures w14:val="standardContextual"/>
          </w:rPr>
          <w:tab/>
        </w:r>
        <w:r w:rsidRPr="00666975">
          <w:rPr>
            <w:rStyle w:val="Lienhypertexte"/>
            <w:noProof/>
          </w:rPr>
          <w:t>Compte bénéficiaire pour la gestion des titres au format carte et E-carte</w:t>
        </w:r>
        <w:r>
          <w:rPr>
            <w:noProof/>
            <w:webHidden/>
          </w:rPr>
          <w:tab/>
        </w:r>
        <w:r>
          <w:rPr>
            <w:noProof/>
            <w:webHidden/>
          </w:rPr>
          <w:fldChar w:fldCharType="begin"/>
        </w:r>
        <w:r>
          <w:rPr>
            <w:noProof/>
            <w:webHidden/>
          </w:rPr>
          <w:instrText xml:space="preserve"> PAGEREF _Toc235181024 \h </w:instrText>
        </w:r>
        <w:r>
          <w:rPr>
            <w:noProof/>
            <w:webHidden/>
          </w:rPr>
        </w:r>
        <w:r>
          <w:rPr>
            <w:noProof/>
            <w:webHidden/>
          </w:rPr>
          <w:fldChar w:fldCharType="separate"/>
        </w:r>
        <w:r>
          <w:rPr>
            <w:noProof/>
            <w:webHidden/>
          </w:rPr>
          <w:t>- 8 -</w:t>
        </w:r>
        <w:r>
          <w:rPr>
            <w:noProof/>
            <w:webHidden/>
          </w:rPr>
          <w:fldChar w:fldCharType="end"/>
        </w:r>
      </w:hyperlink>
    </w:p>
    <w:p w14:paraId="478261F3" w14:textId="794DD5DA" w:rsidR="0039316B" w:rsidRDefault="0039316B">
      <w:pPr>
        <w:pStyle w:val="TM3"/>
        <w:tabs>
          <w:tab w:val="left" w:pos="1200"/>
          <w:tab w:val="right" w:leader="dot" w:pos="9770"/>
        </w:tabs>
        <w:rPr>
          <w:rFonts w:eastAsiaTheme="minorEastAsia" w:cstheme="minorBidi"/>
          <w:i w:val="0"/>
          <w:iCs w:val="0"/>
          <w:noProof/>
          <w:kern w:val="2"/>
          <w:sz w:val="24"/>
          <w:szCs w:val="24"/>
          <w:lang w:eastAsia="fr-FR"/>
          <w14:ligatures w14:val="standardContextual"/>
        </w:rPr>
      </w:pPr>
      <w:hyperlink w:anchor="_Toc235181025" w:history="1">
        <w:r w:rsidRPr="00666975">
          <w:rPr>
            <w:rStyle w:val="Lienhypertexte"/>
            <w:noProof/>
          </w:rPr>
          <w:t>7.1.5</w:t>
        </w:r>
        <w:r>
          <w:rPr>
            <w:rFonts w:eastAsiaTheme="minorEastAsia" w:cstheme="minorBidi"/>
            <w:i w:val="0"/>
            <w:iCs w:val="0"/>
            <w:noProof/>
            <w:kern w:val="2"/>
            <w:sz w:val="24"/>
            <w:szCs w:val="24"/>
            <w:lang w:eastAsia="fr-FR"/>
            <w14:ligatures w14:val="standardContextual"/>
          </w:rPr>
          <w:tab/>
        </w:r>
        <w:r w:rsidRPr="00666975">
          <w:rPr>
            <w:rStyle w:val="Lienhypertexte"/>
            <w:noProof/>
          </w:rPr>
          <w:t>Durée de validité</w:t>
        </w:r>
        <w:r>
          <w:rPr>
            <w:noProof/>
            <w:webHidden/>
          </w:rPr>
          <w:tab/>
        </w:r>
        <w:r>
          <w:rPr>
            <w:noProof/>
            <w:webHidden/>
          </w:rPr>
          <w:fldChar w:fldCharType="begin"/>
        </w:r>
        <w:r>
          <w:rPr>
            <w:noProof/>
            <w:webHidden/>
          </w:rPr>
          <w:instrText xml:space="preserve"> PAGEREF _Toc235181025 \h </w:instrText>
        </w:r>
        <w:r>
          <w:rPr>
            <w:noProof/>
            <w:webHidden/>
          </w:rPr>
        </w:r>
        <w:r>
          <w:rPr>
            <w:noProof/>
            <w:webHidden/>
          </w:rPr>
          <w:fldChar w:fldCharType="separate"/>
        </w:r>
        <w:r>
          <w:rPr>
            <w:noProof/>
            <w:webHidden/>
          </w:rPr>
          <w:t>- 9 -</w:t>
        </w:r>
        <w:r>
          <w:rPr>
            <w:noProof/>
            <w:webHidden/>
          </w:rPr>
          <w:fldChar w:fldCharType="end"/>
        </w:r>
      </w:hyperlink>
    </w:p>
    <w:p w14:paraId="6FF4737A" w14:textId="62EC75D5" w:rsidR="0039316B" w:rsidRDefault="0039316B">
      <w:pPr>
        <w:pStyle w:val="TM3"/>
        <w:tabs>
          <w:tab w:val="left" w:pos="1200"/>
          <w:tab w:val="right" w:leader="dot" w:pos="9770"/>
        </w:tabs>
        <w:rPr>
          <w:rFonts w:eastAsiaTheme="minorEastAsia" w:cstheme="minorBidi"/>
          <w:i w:val="0"/>
          <w:iCs w:val="0"/>
          <w:noProof/>
          <w:kern w:val="2"/>
          <w:sz w:val="24"/>
          <w:szCs w:val="24"/>
          <w:lang w:eastAsia="fr-FR"/>
          <w14:ligatures w14:val="standardContextual"/>
        </w:rPr>
      </w:pPr>
      <w:hyperlink w:anchor="_Toc235181026" w:history="1">
        <w:r w:rsidRPr="00666975">
          <w:rPr>
            <w:rStyle w:val="Lienhypertexte"/>
            <w:noProof/>
          </w:rPr>
          <w:t>7.1.6</w:t>
        </w:r>
        <w:r>
          <w:rPr>
            <w:rFonts w:eastAsiaTheme="minorEastAsia" w:cstheme="minorBidi"/>
            <w:i w:val="0"/>
            <w:iCs w:val="0"/>
            <w:noProof/>
            <w:kern w:val="2"/>
            <w:sz w:val="24"/>
            <w:szCs w:val="24"/>
            <w:lang w:eastAsia="fr-FR"/>
            <w14:ligatures w14:val="standardContextual"/>
          </w:rPr>
          <w:tab/>
        </w:r>
        <w:r w:rsidRPr="00666975">
          <w:rPr>
            <w:rStyle w:val="Lienhypertexte"/>
            <w:noProof/>
          </w:rPr>
          <w:t>Remboursement des titres non utilisés</w:t>
        </w:r>
        <w:r>
          <w:rPr>
            <w:noProof/>
            <w:webHidden/>
          </w:rPr>
          <w:tab/>
        </w:r>
        <w:r>
          <w:rPr>
            <w:noProof/>
            <w:webHidden/>
          </w:rPr>
          <w:fldChar w:fldCharType="begin"/>
        </w:r>
        <w:r>
          <w:rPr>
            <w:noProof/>
            <w:webHidden/>
          </w:rPr>
          <w:instrText xml:space="preserve"> PAGEREF _Toc235181026 \h </w:instrText>
        </w:r>
        <w:r>
          <w:rPr>
            <w:noProof/>
            <w:webHidden/>
          </w:rPr>
        </w:r>
        <w:r>
          <w:rPr>
            <w:noProof/>
            <w:webHidden/>
          </w:rPr>
          <w:fldChar w:fldCharType="separate"/>
        </w:r>
        <w:r>
          <w:rPr>
            <w:noProof/>
            <w:webHidden/>
          </w:rPr>
          <w:t>- 9 -</w:t>
        </w:r>
        <w:r>
          <w:rPr>
            <w:noProof/>
            <w:webHidden/>
          </w:rPr>
          <w:fldChar w:fldCharType="end"/>
        </w:r>
      </w:hyperlink>
    </w:p>
    <w:p w14:paraId="0FFF051C" w14:textId="2965FB18" w:rsidR="0039316B" w:rsidRDefault="0039316B">
      <w:pPr>
        <w:pStyle w:val="TM2"/>
        <w:tabs>
          <w:tab w:val="left" w:pos="800"/>
          <w:tab w:val="right" w:leader="dot" w:pos="9770"/>
        </w:tabs>
        <w:rPr>
          <w:rFonts w:eastAsiaTheme="minorEastAsia" w:cstheme="minorBidi"/>
          <w:smallCaps w:val="0"/>
          <w:noProof/>
          <w:kern w:val="2"/>
          <w:sz w:val="24"/>
          <w:szCs w:val="24"/>
          <w:lang w:eastAsia="fr-FR"/>
          <w14:ligatures w14:val="standardContextual"/>
        </w:rPr>
      </w:pPr>
      <w:hyperlink w:anchor="_Toc235181027" w:history="1">
        <w:r w:rsidRPr="00666975">
          <w:rPr>
            <w:rStyle w:val="Lienhypertexte"/>
            <w:noProof/>
          </w:rPr>
          <w:t>7.2</w:t>
        </w:r>
        <w:r>
          <w:rPr>
            <w:rFonts w:eastAsiaTheme="minorEastAsia" w:cstheme="minorBidi"/>
            <w:smallCaps w:val="0"/>
            <w:noProof/>
            <w:kern w:val="2"/>
            <w:sz w:val="24"/>
            <w:szCs w:val="24"/>
            <w:lang w:eastAsia="fr-FR"/>
            <w14:ligatures w14:val="standardContextual"/>
          </w:rPr>
          <w:tab/>
        </w:r>
        <w:r w:rsidRPr="00666975">
          <w:rPr>
            <w:rStyle w:val="Lienhypertexte"/>
            <w:noProof/>
          </w:rPr>
          <w:t>Evénements</w:t>
        </w:r>
        <w:r>
          <w:rPr>
            <w:noProof/>
            <w:webHidden/>
          </w:rPr>
          <w:tab/>
        </w:r>
        <w:r>
          <w:rPr>
            <w:noProof/>
            <w:webHidden/>
          </w:rPr>
          <w:fldChar w:fldCharType="begin"/>
        </w:r>
        <w:r>
          <w:rPr>
            <w:noProof/>
            <w:webHidden/>
          </w:rPr>
          <w:instrText xml:space="preserve"> PAGEREF _Toc235181027 \h </w:instrText>
        </w:r>
        <w:r>
          <w:rPr>
            <w:noProof/>
            <w:webHidden/>
          </w:rPr>
        </w:r>
        <w:r>
          <w:rPr>
            <w:noProof/>
            <w:webHidden/>
          </w:rPr>
          <w:fldChar w:fldCharType="separate"/>
        </w:r>
        <w:r>
          <w:rPr>
            <w:noProof/>
            <w:webHidden/>
          </w:rPr>
          <w:t>- 9 -</w:t>
        </w:r>
        <w:r>
          <w:rPr>
            <w:noProof/>
            <w:webHidden/>
          </w:rPr>
          <w:fldChar w:fldCharType="end"/>
        </w:r>
      </w:hyperlink>
    </w:p>
    <w:p w14:paraId="4573CB54" w14:textId="6EF8F8AF" w:rsidR="0039316B" w:rsidRDefault="0039316B">
      <w:pPr>
        <w:pStyle w:val="TM3"/>
        <w:tabs>
          <w:tab w:val="left" w:pos="1200"/>
          <w:tab w:val="right" w:leader="dot" w:pos="9770"/>
        </w:tabs>
        <w:rPr>
          <w:rFonts w:eastAsiaTheme="minorEastAsia" w:cstheme="minorBidi"/>
          <w:i w:val="0"/>
          <w:iCs w:val="0"/>
          <w:noProof/>
          <w:kern w:val="2"/>
          <w:sz w:val="24"/>
          <w:szCs w:val="24"/>
          <w:lang w:eastAsia="fr-FR"/>
          <w14:ligatures w14:val="standardContextual"/>
        </w:rPr>
      </w:pPr>
      <w:hyperlink w:anchor="_Toc235181028" w:history="1">
        <w:r w:rsidRPr="00666975">
          <w:rPr>
            <w:rStyle w:val="Lienhypertexte"/>
            <w:noProof/>
          </w:rPr>
          <w:t>7.2.1</w:t>
        </w:r>
        <w:r>
          <w:rPr>
            <w:rFonts w:eastAsiaTheme="minorEastAsia" w:cstheme="minorBidi"/>
            <w:i w:val="0"/>
            <w:iCs w:val="0"/>
            <w:noProof/>
            <w:kern w:val="2"/>
            <w:sz w:val="24"/>
            <w:szCs w:val="24"/>
            <w:lang w:eastAsia="fr-FR"/>
            <w14:ligatures w14:val="standardContextual"/>
          </w:rPr>
          <w:tab/>
        </w:r>
        <w:r w:rsidRPr="00666975">
          <w:rPr>
            <w:rStyle w:val="Lienhypertexte"/>
            <w:noProof/>
          </w:rPr>
          <w:t>Evénements pour les titres cadeaux</w:t>
        </w:r>
        <w:r>
          <w:rPr>
            <w:noProof/>
            <w:webHidden/>
          </w:rPr>
          <w:tab/>
        </w:r>
        <w:r>
          <w:rPr>
            <w:noProof/>
            <w:webHidden/>
          </w:rPr>
          <w:fldChar w:fldCharType="begin"/>
        </w:r>
        <w:r>
          <w:rPr>
            <w:noProof/>
            <w:webHidden/>
          </w:rPr>
          <w:instrText xml:space="preserve"> PAGEREF _Toc235181028 \h </w:instrText>
        </w:r>
        <w:r>
          <w:rPr>
            <w:noProof/>
            <w:webHidden/>
          </w:rPr>
        </w:r>
        <w:r>
          <w:rPr>
            <w:noProof/>
            <w:webHidden/>
          </w:rPr>
          <w:fldChar w:fldCharType="separate"/>
        </w:r>
        <w:r>
          <w:rPr>
            <w:noProof/>
            <w:webHidden/>
          </w:rPr>
          <w:t>- 9 -</w:t>
        </w:r>
        <w:r>
          <w:rPr>
            <w:noProof/>
            <w:webHidden/>
          </w:rPr>
          <w:fldChar w:fldCharType="end"/>
        </w:r>
      </w:hyperlink>
    </w:p>
    <w:p w14:paraId="064C2C49" w14:textId="3F6B1F65" w:rsidR="0039316B" w:rsidRDefault="0039316B">
      <w:pPr>
        <w:pStyle w:val="TM3"/>
        <w:tabs>
          <w:tab w:val="left" w:pos="1200"/>
          <w:tab w:val="right" w:leader="dot" w:pos="9770"/>
        </w:tabs>
        <w:rPr>
          <w:rFonts w:eastAsiaTheme="minorEastAsia" w:cstheme="minorBidi"/>
          <w:i w:val="0"/>
          <w:iCs w:val="0"/>
          <w:noProof/>
          <w:kern w:val="2"/>
          <w:sz w:val="24"/>
          <w:szCs w:val="24"/>
          <w:lang w:eastAsia="fr-FR"/>
          <w14:ligatures w14:val="standardContextual"/>
        </w:rPr>
      </w:pPr>
      <w:hyperlink w:anchor="_Toc235181029" w:history="1">
        <w:r w:rsidRPr="00666975">
          <w:rPr>
            <w:rStyle w:val="Lienhypertexte"/>
            <w:noProof/>
          </w:rPr>
          <w:t>7.2.2</w:t>
        </w:r>
        <w:r>
          <w:rPr>
            <w:rFonts w:eastAsiaTheme="minorEastAsia" w:cstheme="minorBidi"/>
            <w:i w:val="0"/>
            <w:iCs w:val="0"/>
            <w:noProof/>
            <w:kern w:val="2"/>
            <w:sz w:val="24"/>
            <w:szCs w:val="24"/>
            <w:lang w:eastAsia="fr-FR"/>
            <w14:ligatures w14:val="standardContextual"/>
          </w:rPr>
          <w:tab/>
        </w:r>
        <w:r w:rsidRPr="00666975">
          <w:rPr>
            <w:rStyle w:val="Lienhypertexte"/>
            <w:noProof/>
          </w:rPr>
          <w:t>Evénement pour les titres culture</w:t>
        </w:r>
        <w:r>
          <w:rPr>
            <w:noProof/>
            <w:webHidden/>
          </w:rPr>
          <w:tab/>
        </w:r>
        <w:r>
          <w:rPr>
            <w:noProof/>
            <w:webHidden/>
          </w:rPr>
          <w:fldChar w:fldCharType="begin"/>
        </w:r>
        <w:r>
          <w:rPr>
            <w:noProof/>
            <w:webHidden/>
          </w:rPr>
          <w:instrText xml:space="preserve"> PAGEREF _Toc235181029 \h </w:instrText>
        </w:r>
        <w:r>
          <w:rPr>
            <w:noProof/>
            <w:webHidden/>
          </w:rPr>
        </w:r>
        <w:r>
          <w:rPr>
            <w:noProof/>
            <w:webHidden/>
          </w:rPr>
          <w:fldChar w:fldCharType="separate"/>
        </w:r>
        <w:r>
          <w:rPr>
            <w:noProof/>
            <w:webHidden/>
          </w:rPr>
          <w:t>- 10 -</w:t>
        </w:r>
        <w:r>
          <w:rPr>
            <w:noProof/>
            <w:webHidden/>
          </w:rPr>
          <w:fldChar w:fldCharType="end"/>
        </w:r>
      </w:hyperlink>
    </w:p>
    <w:p w14:paraId="334BAD09" w14:textId="1B1FD3B2"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30" w:history="1">
        <w:r w:rsidRPr="00666975">
          <w:rPr>
            <w:rStyle w:val="Lienhypertexte"/>
            <w:noProof/>
          </w:rPr>
          <w:t>Article 8.</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Conditions particulières d’exécution</w:t>
        </w:r>
        <w:r>
          <w:rPr>
            <w:noProof/>
            <w:webHidden/>
          </w:rPr>
          <w:tab/>
        </w:r>
        <w:r>
          <w:rPr>
            <w:noProof/>
            <w:webHidden/>
          </w:rPr>
          <w:fldChar w:fldCharType="begin"/>
        </w:r>
        <w:r>
          <w:rPr>
            <w:noProof/>
            <w:webHidden/>
          </w:rPr>
          <w:instrText xml:space="preserve"> PAGEREF _Toc235181030 \h </w:instrText>
        </w:r>
        <w:r>
          <w:rPr>
            <w:noProof/>
            <w:webHidden/>
          </w:rPr>
        </w:r>
        <w:r>
          <w:rPr>
            <w:noProof/>
            <w:webHidden/>
          </w:rPr>
          <w:fldChar w:fldCharType="separate"/>
        </w:r>
        <w:r>
          <w:rPr>
            <w:noProof/>
            <w:webHidden/>
          </w:rPr>
          <w:t>- 10 -</w:t>
        </w:r>
        <w:r>
          <w:rPr>
            <w:noProof/>
            <w:webHidden/>
          </w:rPr>
          <w:fldChar w:fldCharType="end"/>
        </w:r>
      </w:hyperlink>
    </w:p>
    <w:p w14:paraId="7939F4CD" w14:textId="0BC4FAD4" w:rsidR="0039316B" w:rsidRDefault="0039316B">
      <w:pPr>
        <w:pStyle w:val="TM2"/>
        <w:tabs>
          <w:tab w:val="left" w:pos="800"/>
          <w:tab w:val="right" w:leader="dot" w:pos="9770"/>
        </w:tabs>
        <w:rPr>
          <w:rFonts w:eastAsiaTheme="minorEastAsia" w:cstheme="minorBidi"/>
          <w:smallCaps w:val="0"/>
          <w:noProof/>
          <w:kern w:val="2"/>
          <w:sz w:val="24"/>
          <w:szCs w:val="24"/>
          <w:lang w:eastAsia="fr-FR"/>
          <w14:ligatures w14:val="standardContextual"/>
        </w:rPr>
      </w:pPr>
      <w:hyperlink w:anchor="_Toc235181031" w:history="1">
        <w:r w:rsidRPr="00666975">
          <w:rPr>
            <w:rStyle w:val="Lienhypertexte"/>
            <w:noProof/>
          </w:rPr>
          <w:t>8.1</w:t>
        </w:r>
        <w:r>
          <w:rPr>
            <w:rFonts w:eastAsiaTheme="minorEastAsia" w:cstheme="minorBidi"/>
            <w:smallCaps w:val="0"/>
            <w:noProof/>
            <w:kern w:val="2"/>
            <w:sz w:val="24"/>
            <w:szCs w:val="24"/>
            <w:lang w:eastAsia="fr-FR"/>
            <w14:ligatures w14:val="standardContextual"/>
          </w:rPr>
          <w:tab/>
        </w:r>
        <w:r w:rsidRPr="00666975">
          <w:rPr>
            <w:rStyle w:val="Lienhypertexte"/>
            <w:noProof/>
          </w:rPr>
          <w:t>Modalités d’exécution des prestations</w:t>
        </w:r>
        <w:r>
          <w:rPr>
            <w:noProof/>
            <w:webHidden/>
          </w:rPr>
          <w:tab/>
        </w:r>
        <w:r>
          <w:rPr>
            <w:noProof/>
            <w:webHidden/>
          </w:rPr>
          <w:fldChar w:fldCharType="begin"/>
        </w:r>
        <w:r>
          <w:rPr>
            <w:noProof/>
            <w:webHidden/>
          </w:rPr>
          <w:instrText xml:space="preserve"> PAGEREF _Toc235181031 \h </w:instrText>
        </w:r>
        <w:r>
          <w:rPr>
            <w:noProof/>
            <w:webHidden/>
          </w:rPr>
        </w:r>
        <w:r>
          <w:rPr>
            <w:noProof/>
            <w:webHidden/>
          </w:rPr>
          <w:fldChar w:fldCharType="separate"/>
        </w:r>
        <w:r>
          <w:rPr>
            <w:noProof/>
            <w:webHidden/>
          </w:rPr>
          <w:t>- 10 -</w:t>
        </w:r>
        <w:r>
          <w:rPr>
            <w:noProof/>
            <w:webHidden/>
          </w:rPr>
          <w:fldChar w:fldCharType="end"/>
        </w:r>
      </w:hyperlink>
    </w:p>
    <w:p w14:paraId="3F716810" w14:textId="4254CC56" w:rsidR="0039316B" w:rsidRDefault="0039316B">
      <w:pPr>
        <w:pStyle w:val="TM3"/>
        <w:tabs>
          <w:tab w:val="left" w:pos="1200"/>
          <w:tab w:val="right" w:leader="dot" w:pos="9770"/>
        </w:tabs>
        <w:rPr>
          <w:rFonts w:eastAsiaTheme="minorEastAsia" w:cstheme="minorBidi"/>
          <w:i w:val="0"/>
          <w:iCs w:val="0"/>
          <w:noProof/>
          <w:kern w:val="2"/>
          <w:sz w:val="24"/>
          <w:szCs w:val="24"/>
          <w:lang w:eastAsia="fr-FR"/>
          <w14:ligatures w14:val="standardContextual"/>
        </w:rPr>
      </w:pPr>
      <w:hyperlink w:anchor="_Toc235181032" w:history="1">
        <w:r w:rsidRPr="00666975">
          <w:rPr>
            <w:rStyle w:val="Lienhypertexte"/>
            <w:noProof/>
          </w:rPr>
          <w:t>8.1.1</w:t>
        </w:r>
        <w:r>
          <w:rPr>
            <w:rFonts w:eastAsiaTheme="minorEastAsia" w:cstheme="minorBidi"/>
            <w:i w:val="0"/>
            <w:iCs w:val="0"/>
            <w:noProof/>
            <w:kern w:val="2"/>
            <w:sz w:val="24"/>
            <w:szCs w:val="24"/>
            <w:lang w:eastAsia="fr-FR"/>
            <w14:ligatures w14:val="standardContextual"/>
          </w:rPr>
          <w:tab/>
        </w:r>
        <w:r w:rsidRPr="00666975">
          <w:rPr>
            <w:rStyle w:val="Lienhypertexte"/>
            <w:noProof/>
          </w:rPr>
          <w:t>Service client</w:t>
        </w:r>
        <w:r>
          <w:rPr>
            <w:noProof/>
            <w:webHidden/>
          </w:rPr>
          <w:tab/>
        </w:r>
        <w:r>
          <w:rPr>
            <w:noProof/>
            <w:webHidden/>
          </w:rPr>
          <w:fldChar w:fldCharType="begin"/>
        </w:r>
        <w:r>
          <w:rPr>
            <w:noProof/>
            <w:webHidden/>
          </w:rPr>
          <w:instrText xml:space="preserve"> PAGEREF _Toc235181032 \h </w:instrText>
        </w:r>
        <w:r>
          <w:rPr>
            <w:noProof/>
            <w:webHidden/>
          </w:rPr>
        </w:r>
        <w:r>
          <w:rPr>
            <w:noProof/>
            <w:webHidden/>
          </w:rPr>
          <w:fldChar w:fldCharType="separate"/>
        </w:r>
        <w:r>
          <w:rPr>
            <w:noProof/>
            <w:webHidden/>
          </w:rPr>
          <w:t>- 10 -</w:t>
        </w:r>
        <w:r>
          <w:rPr>
            <w:noProof/>
            <w:webHidden/>
          </w:rPr>
          <w:fldChar w:fldCharType="end"/>
        </w:r>
      </w:hyperlink>
    </w:p>
    <w:p w14:paraId="7CB216EF" w14:textId="28AAAC2C" w:rsidR="0039316B" w:rsidRDefault="0039316B">
      <w:pPr>
        <w:pStyle w:val="TM3"/>
        <w:tabs>
          <w:tab w:val="left" w:pos="1200"/>
          <w:tab w:val="right" w:leader="dot" w:pos="9770"/>
        </w:tabs>
        <w:rPr>
          <w:rFonts w:eastAsiaTheme="minorEastAsia" w:cstheme="minorBidi"/>
          <w:i w:val="0"/>
          <w:iCs w:val="0"/>
          <w:noProof/>
          <w:kern w:val="2"/>
          <w:sz w:val="24"/>
          <w:szCs w:val="24"/>
          <w:lang w:eastAsia="fr-FR"/>
          <w14:ligatures w14:val="standardContextual"/>
        </w:rPr>
      </w:pPr>
      <w:hyperlink w:anchor="_Toc235181033" w:history="1">
        <w:r w:rsidRPr="00666975">
          <w:rPr>
            <w:rStyle w:val="Lienhypertexte"/>
            <w:noProof/>
          </w:rPr>
          <w:t>8.1.2</w:t>
        </w:r>
        <w:r>
          <w:rPr>
            <w:rFonts w:eastAsiaTheme="minorEastAsia" w:cstheme="minorBidi"/>
            <w:i w:val="0"/>
            <w:iCs w:val="0"/>
            <w:noProof/>
            <w:kern w:val="2"/>
            <w:sz w:val="24"/>
            <w:szCs w:val="24"/>
            <w:lang w:eastAsia="fr-FR"/>
            <w14:ligatures w14:val="standardContextual"/>
          </w:rPr>
          <w:tab/>
        </w:r>
        <w:r w:rsidRPr="00666975">
          <w:rPr>
            <w:rStyle w:val="Lienhypertexte"/>
            <w:noProof/>
          </w:rPr>
          <w:t>Profil acheteur</w:t>
        </w:r>
        <w:r>
          <w:rPr>
            <w:noProof/>
            <w:webHidden/>
          </w:rPr>
          <w:tab/>
        </w:r>
        <w:r>
          <w:rPr>
            <w:noProof/>
            <w:webHidden/>
          </w:rPr>
          <w:fldChar w:fldCharType="begin"/>
        </w:r>
        <w:r>
          <w:rPr>
            <w:noProof/>
            <w:webHidden/>
          </w:rPr>
          <w:instrText xml:space="preserve"> PAGEREF _Toc235181033 \h </w:instrText>
        </w:r>
        <w:r>
          <w:rPr>
            <w:noProof/>
            <w:webHidden/>
          </w:rPr>
        </w:r>
        <w:r>
          <w:rPr>
            <w:noProof/>
            <w:webHidden/>
          </w:rPr>
          <w:fldChar w:fldCharType="separate"/>
        </w:r>
        <w:r>
          <w:rPr>
            <w:noProof/>
            <w:webHidden/>
          </w:rPr>
          <w:t>- 10 -</w:t>
        </w:r>
        <w:r>
          <w:rPr>
            <w:noProof/>
            <w:webHidden/>
          </w:rPr>
          <w:fldChar w:fldCharType="end"/>
        </w:r>
      </w:hyperlink>
    </w:p>
    <w:p w14:paraId="5726C8F5" w14:textId="16503137" w:rsidR="0039316B" w:rsidRDefault="0039316B">
      <w:pPr>
        <w:pStyle w:val="TM2"/>
        <w:tabs>
          <w:tab w:val="left" w:pos="800"/>
          <w:tab w:val="right" w:leader="dot" w:pos="9770"/>
        </w:tabs>
        <w:rPr>
          <w:rFonts w:eastAsiaTheme="minorEastAsia" w:cstheme="minorBidi"/>
          <w:smallCaps w:val="0"/>
          <w:noProof/>
          <w:kern w:val="2"/>
          <w:sz w:val="24"/>
          <w:szCs w:val="24"/>
          <w:lang w:eastAsia="fr-FR"/>
          <w14:ligatures w14:val="standardContextual"/>
        </w:rPr>
      </w:pPr>
      <w:hyperlink w:anchor="_Toc235181034" w:history="1">
        <w:r w:rsidRPr="00666975">
          <w:rPr>
            <w:rStyle w:val="Lienhypertexte"/>
            <w:noProof/>
          </w:rPr>
          <w:t>8.2</w:t>
        </w:r>
        <w:r>
          <w:rPr>
            <w:rFonts w:eastAsiaTheme="minorEastAsia" w:cstheme="minorBidi"/>
            <w:smallCaps w:val="0"/>
            <w:noProof/>
            <w:kern w:val="2"/>
            <w:sz w:val="24"/>
            <w:szCs w:val="24"/>
            <w:lang w:eastAsia="fr-FR"/>
            <w14:ligatures w14:val="standardContextual"/>
          </w:rPr>
          <w:tab/>
        </w:r>
        <w:r w:rsidRPr="00666975">
          <w:rPr>
            <w:rStyle w:val="Lienhypertexte"/>
            <w:noProof/>
          </w:rPr>
          <w:t>Modalités de livraison</w:t>
        </w:r>
        <w:r>
          <w:rPr>
            <w:noProof/>
            <w:webHidden/>
          </w:rPr>
          <w:tab/>
        </w:r>
        <w:r>
          <w:rPr>
            <w:noProof/>
            <w:webHidden/>
          </w:rPr>
          <w:fldChar w:fldCharType="begin"/>
        </w:r>
        <w:r>
          <w:rPr>
            <w:noProof/>
            <w:webHidden/>
          </w:rPr>
          <w:instrText xml:space="preserve"> PAGEREF _Toc235181034 \h </w:instrText>
        </w:r>
        <w:r>
          <w:rPr>
            <w:noProof/>
            <w:webHidden/>
          </w:rPr>
        </w:r>
        <w:r>
          <w:rPr>
            <w:noProof/>
            <w:webHidden/>
          </w:rPr>
          <w:fldChar w:fldCharType="separate"/>
        </w:r>
        <w:r>
          <w:rPr>
            <w:noProof/>
            <w:webHidden/>
          </w:rPr>
          <w:t>- 10 -</w:t>
        </w:r>
        <w:r>
          <w:rPr>
            <w:noProof/>
            <w:webHidden/>
          </w:rPr>
          <w:fldChar w:fldCharType="end"/>
        </w:r>
      </w:hyperlink>
    </w:p>
    <w:p w14:paraId="05F83BD8" w14:textId="58BF9C5A" w:rsidR="0039316B" w:rsidRDefault="0039316B">
      <w:pPr>
        <w:pStyle w:val="TM2"/>
        <w:tabs>
          <w:tab w:val="left" w:pos="800"/>
          <w:tab w:val="right" w:leader="dot" w:pos="9770"/>
        </w:tabs>
        <w:rPr>
          <w:rFonts w:eastAsiaTheme="minorEastAsia" w:cstheme="minorBidi"/>
          <w:smallCaps w:val="0"/>
          <w:noProof/>
          <w:kern w:val="2"/>
          <w:sz w:val="24"/>
          <w:szCs w:val="24"/>
          <w:lang w:eastAsia="fr-FR"/>
          <w14:ligatures w14:val="standardContextual"/>
        </w:rPr>
      </w:pPr>
      <w:hyperlink w:anchor="_Toc235181035" w:history="1">
        <w:r w:rsidRPr="00666975">
          <w:rPr>
            <w:rStyle w:val="Lienhypertexte"/>
            <w:noProof/>
          </w:rPr>
          <w:t>8.3</w:t>
        </w:r>
        <w:r>
          <w:rPr>
            <w:rFonts w:eastAsiaTheme="minorEastAsia" w:cstheme="minorBidi"/>
            <w:smallCaps w:val="0"/>
            <w:noProof/>
            <w:kern w:val="2"/>
            <w:sz w:val="24"/>
            <w:szCs w:val="24"/>
            <w:lang w:eastAsia="fr-FR"/>
            <w14:ligatures w14:val="standardContextual"/>
          </w:rPr>
          <w:tab/>
        </w:r>
        <w:r w:rsidRPr="00666975">
          <w:rPr>
            <w:rStyle w:val="Lienhypertexte"/>
            <w:noProof/>
          </w:rPr>
          <w:t>Délai de livraison</w:t>
        </w:r>
        <w:r>
          <w:rPr>
            <w:noProof/>
            <w:webHidden/>
          </w:rPr>
          <w:tab/>
        </w:r>
        <w:r>
          <w:rPr>
            <w:noProof/>
            <w:webHidden/>
          </w:rPr>
          <w:fldChar w:fldCharType="begin"/>
        </w:r>
        <w:r>
          <w:rPr>
            <w:noProof/>
            <w:webHidden/>
          </w:rPr>
          <w:instrText xml:space="preserve"> PAGEREF _Toc235181035 \h </w:instrText>
        </w:r>
        <w:r>
          <w:rPr>
            <w:noProof/>
            <w:webHidden/>
          </w:rPr>
        </w:r>
        <w:r>
          <w:rPr>
            <w:noProof/>
            <w:webHidden/>
          </w:rPr>
          <w:fldChar w:fldCharType="separate"/>
        </w:r>
        <w:r>
          <w:rPr>
            <w:noProof/>
            <w:webHidden/>
          </w:rPr>
          <w:t>- 11 -</w:t>
        </w:r>
        <w:r>
          <w:rPr>
            <w:noProof/>
            <w:webHidden/>
          </w:rPr>
          <w:fldChar w:fldCharType="end"/>
        </w:r>
      </w:hyperlink>
    </w:p>
    <w:p w14:paraId="1F1C82F8" w14:textId="666A240D" w:rsidR="0039316B" w:rsidRDefault="0039316B">
      <w:pPr>
        <w:pStyle w:val="TM2"/>
        <w:tabs>
          <w:tab w:val="left" w:pos="800"/>
          <w:tab w:val="right" w:leader="dot" w:pos="9770"/>
        </w:tabs>
        <w:rPr>
          <w:rFonts w:eastAsiaTheme="minorEastAsia" w:cstheme="minorBidi"/>
          <w:smallCaps w:val="0"/>
          <w:noProof/>
          <w:kern w:val="2"/>
          <w:sz w:val="24"/>
          <w:szCs w:val="24"/>
          <w:lang w:eastAsia="fr-FR"/>
          <w14:ligatures w14:val="standardContextual"/>
        </w:rPr>
      </w:pPr>
      <w:hyperlink w:anchor="_Toc235181036" w:history="1">
        <w:r w:rsidRPr="00666975">
          <w:rPr>
            <w:rStyle w:val="Lienhypertexte"/>
            <w:noProof/>
          </w:rPr>
          <w:t>8.4</w:t>
        </w:r>
        <w:r>
          <w:rPr>
            <w:rFonts w:eastAsiaTheme="minorEastAsia" w:cstheme="minorBidi"/>
            <w:smallCaps w:val="0"/>
            <w:noProof/>
            <w:kern w:val="2"/>
            <w:sz w:val="24"/>
            <w:szCs w:val="24"/>
            <w:lang w:eastAsia="fr-FR"/>
            <w14:ligatures w14:val="standardContextual"/>
          </w:rPr>
          <w:tab/>
        </w:r>
        <w:r w:rsidRPr="00666975">
          <w:rPr>
            <w:rStyle w:val="Lienhypertexte"/>
            <w:noProof/>
          </w:rPr>
          <w:t>Etablissement des bons de commande</w:t>
        </w:r>
        <w:r>
          <w:rPr>
            <w:noProof/>
            <w:webHidden/>
          </w:rPr>
          <w:tab/>
        </w:r>
        <w:r>
          <w:rPr>
            <w:noProof/>
            <w:webHidden/>
          </w:rPr>
          <w:fldChar w:fldCharType="begin"/>
        </w:r>
        <w:r>
          <w:rPr>
            <w:noProof/>
            <w:webHidden/>
          </w:rPr>
          <w:instrText xml:space="preserve"> PAGEREF _Toc235181036 \h </w:instrText>
        </w:r>
        <w:r>
          <w:rPr>
            <w:noProof/>
            <w:webHidden/>
          </w:rPr>
        </w:r>
        <w:r>
          <w:rPr>
            <w:noProof/>
            <w:webHidden/>
          </w:rPr>
          <w:fldChar w:fldCharType="separate"/>
        </w:r>
        <w:r>
          <w:rPr>
            <w:noProof/>
            <w:webHidden/>
          </w:rPr>
          <w:t>- 11 -</w:t>
        </w:r>
        <w:r>
          <w:rPr>
            <w:noProof/>
            <w:webHidden/>
          </w:rPr>
          <w:fldChar w:fldCharType="end"/>
        </w:r>
      </w:hyperlink>
    </w:p>
    <w:p w14:paraId="23D93219" w14:textId="44E29868"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37" w:history="1">
        <w:r w:rsidRPr="00666975">
          <w:rPr>
            <w:rStyle w:val="Lienhypertexte"/>
            <w:noProof/>
          </w:rPr>
          <w:t>Article 9.</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Modalités de détermination des prix</w:t>
        </w:r>
        <w:r>
          <w:rPr>
            <w:noProof/>
            <w:webHidden/>
          </w:rPr>
          <w:tab/>
        </w:r>
        <w:r>
          <w:rPr>
            <w:noProof/>
            <w:webHidden/>
          </w:rPr>
          <w:fldChar w:fldCharType="begin"/>
        </w:r>
        <w:r>
          <w:rPr>
            <w:noProof/>
            <w:webHidden/>
          </w:rPr>
          <w:instrText xml:space="preserve"> PAGEREF _Toc235181037 \h </w:instrText>
        </w:r>
        <w:r>
          <w:rPr>
            <w:noProof/>
            <w:webHidden/>
          </w:rPr>
        </w:r>
        <w:r>
          <w:rPr>
            <w:noProof/>
            <w:webHidden/>
          </w:rPr>
          <w:fldChar w:fldCharType="separate"/>
        </w:r>
        <w:r>
          <w:rPr>
            <w:noProof/>
            <w:webHidden/>
          </w:rPr>
          <w:t>- 12 -</w:t>
        </w:r>
        <w:r>
          <w:rPr>
            <w:noProof/>
            <w:webHidden/>
          </w:rPr>
          <w:fldChar w:fldCharType="end"/>
        </w:r>
      </w:hyperlink>
    </w:p>
    <w:p w14:paraId="5E639FEE" w14:textId="736803B3" w:rsidR="0039316B" w:rsidRDefault="0039316B">
      <w:pPr>
        <w:pStyle w:val="TM2"/>
        <w:tabs>
          <w:tab w:val="left" w:pos="800"/>
          <w:tab w:val="right" w:leader="dot" w:pos="9770"/>
        </w:tabs>
        <w:rPr>
          <w:rFonts w:eastAsiaTheme="minorEastAsia" w:cstheme="minorBidi"/>
          <w:smallCaps w:val="0"/>
          <w:noProof/>
          <w:kern w:val="2"/>
          <w:sz w:val="24"/>
          <w:szCs w:val="24"/>
          <w:lang w:eastAsia="fr-FR"/>
          <w14:ligatures w14:val="standardContextual"/>
        </w:rPr>
      </w:pPr>
      <w:hyperlink w:anchor="_Toc235181038" w:history="1">
        <w:r w:rsidRPr="00666975">
          <w:rPr>
            <w:rStyle w:val="Lienhypertexte"/>
            <w:noProof/>
          </w:rPr>
          <w:t>9.1</w:t>
        </w:r>
        <w:r>
          <w:rPr>
            <w:rFonts w:eastAsiaTheme="minorEastAsia" w:cstheme="minorBidi"/>
            <w:smallCaps w:val="0"/>
            <w:noProof/>
            <w:kern w:val="2"/>
            <w:sz w:val="24"/>
            <w:szCs w:val="24"/>
            <w:lang w:eastAsia="fr-FR"/>
            <w14:ligatures w14:val="standardContextual"/>
          </w:rPr>
          <w:tab/>
        </w:r>
        <w:r w:rsidRPr="00666975">
          <w:rPr>
            <w:rStyle w:val="Lienhypertexte"/>
            <w:noProof/>
          </w:rPr>
          <w:t>Forme des prix</w:t>
        </w:r>
        <w:r>
          <w:rPr>
            <w:noProof/>
            <w:webHidden/>
          </w:rPr>
          <w:tab/>
        </w:r>
        <w:r>
          <w:rPr>
            <w:noProof/>
            <w:webHidden/>
          </w:rPr>
          <w:fldChar w:fldCharType="begin"/>
        </w:r>
        <w:r>
          <w:rPr>
            <w:noProof/>
            <w:webHidden/>
          </w:rPr>
          <w:instrText xml:space="preserve"> PAGEREF _Toc235181038 \h </w:instrText>
        </w:r>
        <w:r>
          <w:rPr>
            <w:noProof/>
            <w:webHidden/>
          </w:rPr>
        </w:r>
        <w:r>
          <w:rPr>
            <w:noProof/>
            <w:webHidden/>
          </w:rPr>
          <w:fldChar w:fldCharType="separate"/>
        </w:r>
        <w:r>
          <w:rPr>
            <w:noProof/>
            <w:webHidden/>
          </w:rPr>
          <w:t>- 12 -</w:t>
        </w:r>
        <w:r>
          <w:rPr>
            <w:noProof/>
            <w:webHidden/>
          </w:rPr>
          <w:fldChar w:fldCharType="end"/>
        </w:r>
      </w:hyperlink>
    </w:p>
    <w:p w14:paraId="2EFB45CE" w14:textId="05B80B7F" w:rsidR="0039316B" w:rsidRDefault="0039316B">
      <w:pPr>
        <w:pStyle w:val="TM2"/>
        <w:tabs>
          <w:tab w:val="left" w:pos="800"/>
          <w:tab w:val="right" w:leader="dot" w:pos="9770"/>
        </w:tabs>
        <w:rPr>
          <w:rFonts w:eastAsiaTheme="minorEastAsia" w:cstheme="minorBidi"/>
          <w:smallCaps w:val="0"/>
          <w:noProof/>
          <w:kern w:val="2"/>
          <w:sz w:val="24"/>
          <w:szCs w:val="24"/>
          <w:lang w:eastAsia="fr-FR"/>
          <w14:ligatures w14:val="standardContextual"/>
        </w:rPr>
      </w:pPr>
      <w:hyperlink w:anchor="_Toc235181039" w:history="1">
        <w:r w:rsidRPr="00666975">
          <w:rPr>
            <w:rStyle w:val="Lienhypertexte"/>
            <w:noProof/>
          </w:rPr>
          <w:t>9.2</w:t>
        </w:r>
        <w:r>
          <w:rPr>
            <w:rFonts w:eastAsiaTheme="minorEastAsia" w:cstheme="minorBidi"/>
            <w:smallCaps w:val="0"/>
            <w:noProof/>
            <w:kern w:val="2"/>
            <w:sz w:val="24"/>
            <w:szCs w:val="24"/>
            <w:lang w:eastAsia="fr-FR"/>
            <w14:ligatures w14:val="standardContextual"/>
          </w:rPr>
          <w:tab/>
        </w:r>
        <w:r w:rsidRPr="00666975">
          <w:rPr>
            <w:rStyle w:val="Lienhypertexte"/>
            <w:noProof/>
          </w:rPr>
          <w:t>Contenu des prix</w:t>
        </w:r>
        <w:r>
          <w:rPr>
            <w:noProof/>
            <w:webHidden/>
          </w:rPr>
          <w:tab/>
        </w:r>
        <w:r>
          <w:rPr>
            <w:noProof/>
            <w:webHidden/>
          </w:rPr>
          <w:fldChar w:fldCharType="begin"/>
        </w:r>
        <w:r>
          <w:rPr>
            <w:noProof/>
            <w:webHidden/>
          </w:rPr>
          <w:instrText xml:space="preserve"> PAGEREF _Toc235181039 \h </w:instrText>
        </w:r>
        <w:r>
          <w:rPr>
            <w:noProof/>
            <w:webHidden/>
          </w:rPr>
        </w:r>
        <w:r>
          <w:rPr>
            <w:noProof/>
            <w:webHidden/>
          </w:rPr>
          <w:fldChar w:fldCharType="separate"/>
        </w:r>
        <w:r>
          <w:rPr>
            <w:noProof/>
            <w:webHidden/>
          </w:rPr>
          <w:t>- 12 -</w:t>
        </w:r>
        <w:r>
          <w:rPr>
            <w:noProof/>
            <w:webHidden/>
          </w:rPr>
          <w:fldChar w:fldCharType="end"/>
        </w:r>
      </w:hyperlink>
    </w:p>
    <w:p w14:paraId="78B1A93A" w14:textId="3FD8D604"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40" w:history="1">
        <w:r w:rsidRPr="00666975">
          <w:rPr>
            <w:rStyle w:val="Lienhypertexte"/>
            <w:noProof/>
          </w:rPr>
          <w:t>Article 10.</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Modalités de règlements des comptes</w:t>
        </w:r>
        <w:r>
          <w:rPr>
            <w:noProof/>
            <w:webHidden/>
          </w:rPr>
          <w:tab/>
        </w:r>
        <w:r>
          <w:rPr>
            <w:noProof/>
            <w:webHidden/>
          </w:rPr>
          <w:fldChar w:fldCharType="begin"/>
        </w:r>
        <w:r>
          <w:rPr>
            <w:noProof/>
            <w:webHidden/>
          </w:rPr>
          <w:instrText xml:space="preserve"> PAGEREF _Toc235181040 \h </w:instrText>
        </w:r>
        <w:r>
          <w:rPr>
            <w:noProof/>
            <w:webHidden/>
          </w:rPr>
        </w:r>
        <w:r>
          <w:rPr>
            <w:noProof/>
            <w:webHidden/>
          </w:rPr>
          <w:fldChar w:fldCharType="separate"/>
        </w:r>
        <w:r>
          <w:rPr>
            <w:noProof/>
            <w:webHidden/>
          </w:rPr>
          <w:t>- 12 -</w:t>
        </w:r>
        <w:r>
          <w:rPr>
            <w:noProof/>
            <w:webHidden/>
          </w:rPr>
          <w:fldChar w:fldCharType="end"/>
        </w:r>
      </w:hyperlink>
    </w:p>
    <w:p w14:paraId="52B61B84" w14:textId="4E25B493"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41" w:history="1">
        <w:r w:rsidRPr="00666975">
          <w:rPr>
            <w:rStyle w:val="Lienhypertexte"/>
            <w:noProof/>
          </w:rPr>
          <w:t>10.1</w:t>
        </w:r>
        <w:r>
          <w:rPr>
            <w:rFonts w:eastAsiaTheme="minorEastAsia" w:cstheme="minorBidi"/>
            <w:smallCaps w:val="0"/>
            <w:noProof/>
            <w:kern w:val="2"/>
            <w:sz w:val="24"/>
            <w:szCs w:val="24"/>
            <w:lang w:eastAsia="fr-FR"/>
            <w14:ligatures w14:val="standardContextual"/>
          </w:rPr>
          <w:tab/>
        </w:r>
        <w:r w:rsidRPr="00666975">
          <w:rPr>
            <w:rStyle w:val="Lienhypertexte"/>
            <w:noProof/>
          </w:rPr>
          <w:t>Compte à créditer</w:t>
        </w:r>
        <w:r>
          <w:rPr>
            <w:noProof/>
            <w:webHidden/>
          </w:rPr>
          <w:tab/>
        </w:r>
        <w:r>
          <w:rPr>
            <w:noProof/>
            <w:webHidden/>
          </w:rPr>
          <w:fldChar w:fldCharType="begin"/>
        </w:r>
        <w:r>
          <w:rPr>
            <w:noProof/>
            <w:webHidden/>
          </w:rPr>
          <w:instrText xml:space="preserve"> PAGEREF _Toc235181041 \h </w:instrText>
        </w:r>
        <w:r>
          <w:rPr>
            <w:noProof/>
            <w:webHidden/>
          </w:rPr>
        </w:r>
        <w:r>
          <w:rPr>
            <w:noProof/>
            <w:webHidden/>
          </w:rPr>
          <w:fldChar w:fldCharType="separate"/>
        </w:r>
        <w:r>
          <w:rPr>
            <w:noProof/>
            <w:webHidden/>
          </w:rPr>
          <w:t>- 12 -</w:t>
        </w:r>
        <w:r>
          <w:rPr>
            <w:noProof/>
            <w:webHidden/>
          </w:rPr>
          <w:fldChar w:fldCharType="end"/>
        </w:r>
      </w:hyperlink>
    </w:p>
    <w:p w14:paraId="2F4A8420" w14:textId="2024FE87"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42" w:history="1">
        <w:r w:rsidRPr="00666975">
          <w:rPr>
            <w:rStyle w:val="Lienhypertexte"/>
            <w:noProof/>
          </w:rPr>
          <w:t>10.2</w:t>
        </w:r>
        <w:r>
          <w:rPr>
            <w:rFonts w:eastAsiaTheme="minorEastAsia" w:cstheme="minorBidi"/>
            <w:smallCaps w:val="0"/>
            <w:noProof/>
            <w:kern w:val="2"/>
            <w:sz w:val="24"/>
            <w:szCs w:val="24"/>
            <w:lang w:eastAsia="fr-FR"/>
            <w14:ligatures w14:val="standardContextual"/>
          </w:rPr>
          <w:tab/>
        </w:r>
        <w:r w:rsidRPr="00666975">
          <w:rPr>
            <w:rStyle w:val="Lienhypertexte"/>
            <w:noProof/>
          </w:rPr>
          <w:t>Etablissement et transmission des factures</w:t>
        </w:r>
        <w:r>
          <w:rPr>
            <w:noProof/>
            <w:webHidden/>
          </w:rPr>
          <w:tab/>
        </w:r>
        <w:r>
          <w:rPr>
            <w:noProof/>
            <w:webHidden/>
          </w:rPr>
          <w:fldChar w:fldCharType="begin"/>
        </w:r>
        <w:r>
          <w:rPr>
            <w:noProof/>
            <w:webHidden/>
          </w:rPr>
          <w:instrText xml:space="preserve"> PAGEREF _Toc235181042 \h </w:instrText>
        </w:r>
        <w:r>
          <w:rPr>
            <w:noProof/>
            <w:webHidden/>
          </w:rPr>
        </w:r>
        <w:r>
          <w:rPr>
            <w:noProof/>
            <w:webHidden/>
          </w:rPr>
          <w:fldChar w:fldCharType="separate"/>
        </w:r>
        <w:r>
          <w:rPr>
            <w:noProof/>
            <w:webHidden/>
          </w:rPr>
          <w:t>- 12 -</w:t>
        </w:r>
        <w:r>
          <w:rPr>
            <w:noProof/>
            <w:webHidden/>
          </w:rPr>
          <w:fldChar w:fldCharType="end"/>
        </w:r>
      </w:hyperlink>
    </w:p>
    <w:p w14:paraId="58BB8C0D" w14:textId="6A300AA3"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43" w:history="1">
        <w:r w:rsidRPr="00666975">
          <w:rPr>
            <w:rStyle w:val="Lienhypertexte"/>
            <w:noProof/>
          </w:rPr>
          <w:t>10.3</w:t>
        </w:r>
        <w:r>
          <w:rPr>
            <w:rFonts w:eastAsiaTheme="minorEastAsia" w:cstheme="minorBidi"/>
            <w:smallCaps w:val="0"/>
            <w:noProof/>
            <w:kern w:val="2"/>
            <w:sz w:val="24"/>
            <w:szCs w:val="24"/>
            <w:lang w:eastAsia="fr-FR"/>
            <w14:ligatures w14:val="standardContextual"/>
          </w:rPr>
          <w:tab/>
        </w:r>
        <w:r w:rsidRPr="00666975">
          <w:rPr>
            <w:rStyle w:val="Lienhypertexte"/>
            <w:noProof/>
          </w:rPr>
          <w:t>Délai de paiement</w:t>
        </w:r>
        <w:r>
          <w:rPr>
            <w:noProof/>
            <w:webHidden/>
          </w:rPr>
          <w:tab/>
        </w:r>
        <w:r>
          <w:rPr>
            <w:noProof/>
            <w:webHidden/>
          </w:rPr>
          <w:fldChar w:fldCharType="begin"/>
        </w:r>
        <w:r>
          <w:rPr>
            <w:noProof/>
            <w:webHidden/>
          </w:rPr>
          <w:instrText xml:space="preserve"> PAGEREF _Toc235181043 \h </w:instrText>
        </w:r>
        <w:r>
          <w:rPr>
            <w:noProof/>
            <w:webHidden/>
          </w:rPr>
        </w:r>
        <w:r>
          <w:rPr>
            <w:noProof/>
            <w:webHidden/>
          </w:rPr>
          <w:fldChar w:fldCharType="separate"/>
        </w:r>
        <w:r>
          <w:rPr>
            <w:noProof/>
            <w:webHidden/>
          </w:rPr>
          <w:t>- 13 -</w:t>
        </w:r>
        <w:r>
          <w:rPr>
            <w:noProof/>
            <w:webHidden/>
          </w:rPr>
          <w:fldChar w:fldCharType="end"/>
        </w:r>
      </w:hyperlink>
    </w:p>
    <w:p w14:paraId="2DF8B30E" w14:textId="529B91F0"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44" w:history="1">
        <w:r w:rsidRPr="00666975">
          <w:rPr>
            <w:rStyle w:val="Lienhypertexte"/>
            <w:noProof/>
          </w:rPr>
          <w:t>10.4</w:t>
        </w:r>
        <w:r>
          <w:rPr>
            <w:rFonts w:eastAsiaTheme="minorEastAsia" w:cstheme="minorBidi"/>
            <w:smallCaps w:val="0"/>
            <w:noProof/>
            <w:kern w:val="2"/>
            <w:sz w:val="24"/>
            <w:szCs w:val="24"/>
            <w:lang w:eastAsia="fr-FR"/>
            <w14:ligatures w14:val="standardContextual"/>
          </w:rPr>
          <w:tab/>
        </w:r>
        <w:r w:rsidRPr="00666975">
          <w:rPr>
            <w:rStyle w:val="Lienhypertexte"/>
            <w:noProof/>
          </w:rPr>
          <w:t>Avance</w:t>
        </w:r>
        <w:r>
          <w:rPr>
            <w:noProof/>
            <w:webHidden/>
          </w:rPr>
          <w:tab/>
        </w:r>
        <w:r>
          <w:rPr>
            <w:noProof/>
            <w:webHidden/>
          </w:rPr>
          <w:fldChar w:fldCharType="begin"/>
        </w:r>
        <w:r>
          <w:rPr>
            <w:noProof/>
            <w:webHidden/>
          </w:rPr>
          <w:instrText xml:space="preserve"> PAGEREF _Toc235181044 \h </w:instrText>
        </w:r>
        <w:r>
          <w:rPr>
            <w:noProof/>
            <w:webHidden/>
          </w:rPr>
        </w:r>
        <w:r>
          <w:rPr>
            <w:noProof/>
            <w:webHidden/>
          </w:rPr>
          <w:fldChar w:fldCharType="separate"/>
        </w:r>
        <w:r>
          <w:rPr>
            <w:noProof/>
            <w:webHidden/>
          </w:rPr>
          <w:t>- 13 -</w:t>
        </w:r>
        <w:r>
          <w:rPr>
            <w:noProof/>
            <w:webHidden/>
          </w:rPr>
          <w:fldChar w:fldCharType="end"/>
        </w:r>
      </w:hyperlink>
    </w:p>
    <w:p w14:paraId="38F9DBE1" w14:textId="23B079CC"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45" w:history="1">
        <w:r w:rsidRPr="00666975">
          <w:rPr>
            <w:rStyle w:val="Lienhypertexte"/>
            <w:noProof/>
          </w:rPr>
          <w:t>Article 11.</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Pénalités</w:t>
        </w:r>
        <w:r>
          <w:rPr>
            <w:noProof/>
            <w:webHidden/>
          </w:rPr>
          <w:tab/>
        </w:r>
        <w:r>
          <w:rPr>
            <w:noProof/>
            <w:webHidden/>
          </w:rPr>
          <w:fldChar w:fldCharType="begin"/>
        </w:r>
        <w:r>
          <w:rPr>
            <w:noProof/>
            <w:webHidden/>
          </w:rPr>
          <w:instrText xml:space="preserve"> PAGEREF _Toc235181045 \h </w:instrText>
        </w:r>
        <w:r>
          <w:rPr>
            <w:noProof/>
            <w:webHidden/>
          </w:rPr>
        </w:r>
        <w:r>
          <w:rPr>
            <w:noProof/>
            <w:webHidden/>
          </w:rPr>
          <w:fldChar w:fldCharType="separate"/>
        </w:r>
        <w:r>
          <w:rPr>
            <w:noProof/>
            <w:webHidden/>
          </w:rPr>
          <w:t>- 13 -</w:t>
        </w:r>
        <w:r>
          <w:rPr>
            <w:noProof/>
            <w:webHidden/>
          </w:rPr>
          <w:fldChar w:fldCharType="end"/>
        </w:r>
      </w:hyperlink>
    </w:p>
    <w:p w14:paraId="64751EA1" w14:textId="0052EC40"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46" w:history="1">
        <w:r w:rsidRPr="00666975">
          <w:rPr>
            <w:rStyle w:val="Lienhypertexte"/>
            <w:noProof/>
          </w:rPr>
          <w:t>Article 12.</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Clause de réexamen</w:t>
        </w:r>
        <w:r>
          <w:rPr>
            <w:noProof/>
            <w:webHidden/>
          </w:rPr>
          <w:tab/>
        </w:r>
        <w:r>
          <w:rPr>
            <w:noProof/>
            <w:webHidden/>
          </w:rPr>
          <w:fldChar w:fldCharType="begin"/>
        </w:r>
        <w:r>
          <w:rPr>
            <w:noProof/>
            <w:webHidden/>
          </w:rPr>
          <w:instrText xml:space="preserve"> PAGEREF _Toc235181046 \h </w:instrText>
        </w:r>
        <w:r>
          <w:rPr>
            <w:noProof/>
            <w:webHidden/>
          </w:rPr>
        </w:r>
        <w:r>
          <w:rPr>
            <w:noProof/>
            <w:webHidden/>
          </w:rPr>
          <w:fldChar w:fldCharType="separate"/>
        </w:r>
        <w:r>
          <w:rPr>
            <w:noProof/>
            <w:webHidden/>
          </w:rPr>
          <w:t>- 14 -</w:t>
        </w:r>
        <w:r>
          <w:rPr>
            <w:noProof/>
            <w:webHidden/>
          </w:rPr>
          <w:fldChar w:fldCharType="end"/>
        </w:r>
      </w:hyperlink>
    </w:p>
    <w:p w14:paraId="7C24E2CC" w14:textId="4BD77ECC"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47" w:history="1">
        <w:r w:rsidRPr="00666975">
          <w:rPr>
            <w:rStyle w:val="Lienhypertexte"/>
            <w:noProof/>
          </w:rPr>
          <w:t>Article 13.</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Marchés de prestations similaires</w:t>
        </w:r>
        <w:r>
          <w:rPr>
            <w:noProof/>
            <w:webHidden/>
          </w:rPr>
          <w:tab/>
        </w:r>
        <w:r>
          <w:rPr>
            <w:noProof/>
            <w:webHidden/>
          </w:rPr>
          <w:fldChar w:fldCharType="begin"/>
        </w:r>
        <w:r>
          <w:rPr>
            <w:noProof/>
            <w:webHidden/>
          </w:rPr>
          <w:instrText xml:space="preserve"> PAGEREF _Toc235181047 \h </w:instrText>
        </w:r>
        <w:r>
          <w:rPr>
            <w:noProof/>
            <w:webHidden/>
          </w:rPr>
        </w:r>
        <w:r>
          <w:rPr>
            <w:noProof/>
            <w:webHidden/>
          </w:rPr>
          <w:fldChar w:fldCharType="separate"/>
        </w:r>
        <w:r>
          <w:rPr>
            <w:noProof/>
            <w:webHidden/>
          </w:rPr>
          <w:t>- 14 -</w:t>
        </w:r>
        <w:r>
          <w:rPr>
            <w:noProof/>
            <w:webHidden/>
          </w:rPr>
          <w:fldChar w:fldCharType="end"/>
        </w:r>
      </w:hyperlink>
    </w:p>
    <w:p w14:paraId="2E1DA3EC" w14:textId="155DC6EB"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48" w:history="1">
        <w:r w:rsidRPr="00666975">
          <w:rPr>
            <w:rStyle w:val="Lienhypertexte"/>
            <w:noProof/>
          </w:rPr>
          <w:t>Article 14.</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Sous-traitance</w:t>
        </w:r>
        <w:r>
          <w:rPr>
            <w:noProof/>
            <w:webHidden/>
          </w:rPr>
          <w:tab/>
        </w:r>
        <w:r>
          <w:rPr>
            <w:noProof/>
            <w:webHidden/>
          </w:rPr>
          <w:fldChar w:fldCharType="begin"/>
        </w:r>
        <w:r>
          <w:rPr>
            <w:noProof/>
            <w:webHidden/>
          </w:rPr>
          <w:instrText xml:space="preserve"> PAGEREF _Toc235181048 \h </w:instrText>
        </w:r>
        <w:r>
          <w:rPr>
            <w:noProof/>
            <w:webHidden/>
          </w:rPr>
        </w:r>
        <w:r>
          <w:rPr>
            <w:noProof/>
            <w:webHidden/>
          </w:rPr>
          <w:fldChar w:fldCharType="separate"/>
        </w:r>
        <w:r>
          <w:rPr>
            <w:noProof/>
            <w:webHidden/>
          </w:rPr>
          <w:t>- 14 -</w:t>
        </w:r>
        <w:r>
          <w:rPr>
            <w:noProof/>
            <w:webHidden/>
          </w:rPr>
          <w:fldChar w:fldCharType="end"/>
        </w:r>
      </w:hyperlink>
    </w:p>
    <w:p w14:paraId="4226594B" w14:textId="56253739"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49" w:history="1">
        <w:r w:rsidRPr="00666975">
          <w:rPr>
            <w:rStyle w:val="Lienhypertexte"/>
            <w:noProof/>
          </w:rPr>
          <w:t>Article 15.</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Cession ou nantissement de créance</w:t>
        </w:r>
        <w:r>
          <w:rPr>
            <w:noProof/>
            <w:webHidden/>
          </w:rPr>
          <w:tab/>
        </w:r>
        <w:r>
          <w:rPr>
            <w:noProof/>
            <w:webHidden/>
          </w:rPr>
          <w:fldChar w:fldCharType="begin"/>
        </w:r>
        <w:r>
          <w:rPr>
            <w:noProof/>
            <w:webHidden/>
          </w:rPr>
          <w:instrText xml:space="preserve"> PAGEREF _Toc235181049 \h </w:instrText>
        </w:r>
        <w:r>
          <w:rPr>
            <w:noProof/>
            <w:webHidden/>
          </w:rPr>
        </w:r>
        <w:r>
          <w:rPr>
            <w:noProof/>
            <w:webHidden/>
          </w:rPr>
          <w:fldChar w:fldCharType="separate"/>
        </w:r>
        <w:r>
          <w:rPr>
            <w:noProof/>
            <w:webHidden/>
          </w:rPr>
          <w:t>- 15 -</w:t>
        </w:r>
        <w:r>
          <w:rPr>
            <w:noProof/>
            <w:webHidden/>
          </w:rPr>
          <w:fldChar w:fldCharType="end"/>
        </w:r>
      </w:hyperlink>
    </w:p>
    <w:p w14:paraId="543C73CD" w14:textId="48526456"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50" w:history="1">
        <w:r w:rsidRPr="00666975">
          <w:rPr>
            <w:rStyle w:val="Lienhypertexte"/>
            <w:noProof/>
          </w:rPr>
          <w:t>Article 16.</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Assurances - responsabilité</w:t>
        </w:r>
        <w:r>
          <w:rPr>
            <w:noProof/>
            <w:webHidden/>
          </w:rPr>
          <w:tab/>
        </w:r>
        <w:r>
          <w:rPr>
            <w:noProof/>
            <w:webHidden/>
          </w:rPr>
          <w:fldChar w:fldCharType="begin"/>
        </w:r>
        <w:r>
          <w:rPr>
            <w:noProof/>
            <w:webHidden/>
          </w:rPr>
          <w:instrText xml:space="preserve"> PAGEREF _Toc235181050 \h </w:instrText>
        </w:r>
        <w:r>
          <w:rPr>
            <w:noProof/>
            <w:webHidden/>
          </w:rPr>
        </w:r>
        <w:r>
          <w:rPr>
            <w:noProof/>
            <w:webHidden/>
          </w:rPr>
          <w:fldChar w:fldCharType="separate"/>
        </w:r>
        <w:r>
          <w:rPr>
            <w:noProof/>
            <w:webHidden/>
          </w:rPr>
          <w:t>- 15 -</w:t>
        </w:r>
        <w:r>
          <w:rPr>
            <w:noProof/>
            <w:webHidden/>
          </w:rPr>
          <w:fldChar w:fldCharType="end"/>
        </w:r>
      </w:hyperlink>
    </w:p>
    <w:p w14:paraId="2E336C58" w14:textId="7E9D1D0E"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51" w:history="1">
        <w:r w:rsidRPr="00666975">
          <w:rPr>
            <w:rStyle w:val="Lienhypertexte"/>
            <w:noProof/>
          </w:rPr>
          <w:t>Article 17.</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Obligations du titulaire</w:t>
        </w:r>
        <w:r>
          <w:rPr>
            <w:noProof/>
            <w:webHidden/>
          </w:rPr>
          <w:tab/>
        </w:r>
        <w:r>
          <w:rPr>
            <w:noProof/>
            <w:webHidden/>
          </w:rPr>
          <w:fldChar w:fldCharType="begin"/>
        </w:r>
        <w:r>
          <w:rPr>
            <w:noProof/>
            <w:webHidden/>
          </w:rPr>
          <w:instrText xml:space="preserve"> PAGEREF _Toc235181051 \h </w:instrText>
        </w:r>
        <w:r>
          <w:rPr>
            <w:noProof/>
            <w:webHidden/>
          </w:rPr>
        </w:r>
        <w:r>
          <w:rPr>
            <w:noProof/>
            <w:webHidden/>
          </w:rPr>
          <w:fldChar w:fldCharType="separate"/>
        </w:r>
        <w:r>
          <w:rPr>
            <w:noProof/>
            <w:webHidden/>
          </w:rPr>
          <w:t>- 15 -</w:t>
        </w:r>
        <w:r>
          <w:rPr>
            <w:noProof/>
            <w:webHidden/>
          </w:rPr>
          <w:fldChar w:fldCharType="end"/>
        </w:r>
      </w:hyperlink>
    </w:p>
    <w:p w14:paraId="05D042E4" w14:textId="37E68471"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52" w:history="1">
        <w:r w:rsidRPr="00666975">
          <w:rPr>
            <w:rStyle w:val="Lienhypertexte"/>
            <w:noProof/>
          </w:rPr>
          <w:t>17.1</w:t>
        </w:r>
        <w:r>
          <w:rPr>
            <w:rFonts w:eastAsiaTheme="minorEastAsia" w:cstheme="minorBidi"/>
            <w:smallCaps w:val="0"/>
            <w:noProof/>
            <w:kern w:val="2"/>
            <w:sz w:val="24"/>
            <w:szCs w:val="24"/>
            <w:lang w:eastAsia="fr-FR"/>
            <w14:ligatures w14:val="standardContextual"/>
          </w:rPr>
          <w:tab/>
        </w:r>
        <w:r w:rsidRPr="00666975">
          <w:rPr>
            <w:rStyle w:val="Lienhypertexte"/>
            <w:noProof/>
          </w:rPr>
          <w:t>Obligations générales</w:t>
        </w:r>
        <w:r>
          <w:rPr>
            <w:noProof/>
            <w:webHidden/>
          </w:rPr>
          <w:tab/>
        </w:r>
        <w:r>
          <w:rPr>
            <w:noProof/>
            <w:webHidden/>
          </w:rPr>
          <w:fldChar w:fldCharType="begin"/>
        </w:r>
        <w:r>
          <w:rPr>
            <w:noProof/>
            <w:webHidden/>
          </w:rPr>
          <w:instrText xml:space="preserve"> PAGEREF _Toc235181052 \h </w:instrText>
        </w:r>
        <w:r>
          <w:rPr>
            <w:noProof/>
            <w:webHidden/>
          </w:rPr>
        </w:r>
        <w:r>
          <w:rPr>
            <w:noProof/>
            <w:webHidden/>
          </w:rPr>
          <w:fldChar w:fldCharType="separate"/>
        </w:r>
        <w:r>
          <w:rPr>
            <w:noProof/>
            <w:webHidden/>
          </w:rPr>
          <w:t>- 15 -</w:t>
        </w:r>
        <w:r>
          <w:rPr>
            <w:noProof/>
            <w:webHidden/>
          </w:rPr>
          <w:fldChar w:fldCharType="end"/>
        </w:r>
      </w:hyperlink>
    </w:p>
    <w:p w14:paraId="21A2CCEB" w14:textId="6E451DF7"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53" w:history="1">
        <w:r w:rsidRPr="00666975">
          <w:rPr>
            <w:rStyle w:val="Lienhypertexte"/>
            <w:noProof/>
          </w:rPr>
          <w:t>17.2</w:t>
        </w:r>
        <w:r>
          <w:rPr>
            <w:rFonts w:eastAsiaTheme="minorEastAsia" w:cstheme="minorBidi"/>
            <w:smallCaps w:val="0"/>
            <w:noProof/>
            <w:kern w:val="2"/>
            <w:sz w:val="24"/>
            <w:szCs w:val="24"/>
            <w:lang w:eastAsia="fr-FR"/>
            <w14:ligatures w14:val="standardContextual"/>
          </w:rPr>
          <w:tab/>
        </w:r>
        <w:r w:rsidRPr="00666975">
          <w:rPr>
            <w:rStyle w:val="Lienhypertexte"/>
            <w:noProof/>
          </w:rPr>
          <w:t>Obligations de confidentialité</w:t>
        </w:r>
        <w:r>
          <w:rPr>
            <w:noProof/>
            <w:webHidden/>
          </w:rPr>
          <w:tab/>
        </w:r>
        <w:r>
          <w:rPr>
            <w:noProof/>
            <w:webHidden/>
          </w:rPr>
          <w:fldChar w:fldCharType="begin"/>
        </w:r>
        <w:r>
          <w:rPr>
            <w:noProof/>
            <w:webHidden/>
          </w:rPr>
          <w:instrText xml:space="preserve"> PAGEREF _Toc235181053 \h </w:instrText>
        </w:r>
        <w:r>
          <w:rPr>
            <w:noProof/>
            <w:webHidden/>
          </w:rPr>
        </w:r>
        <w:r>
          <w:rPr>
            <w:noProof/>
            <w:webHidden/>
          </w:rPr>
          <w:fldChar w:fldCharType="separate"/>
        </w:r>
        <w:r>
          <w:rPr>
            <w:noProof/>
            <w:webHidden/>
          </w:rPr>
          <w:t>- 16 -</w:t>
        </w:r>
        <w:r>
          <w:rPr>
            <w:noProof/>
            <w:webHidden/>
          </w:rPr>
          <w:fldChar w:fldCharType="end"/>
        </w:r>
      </w:hyperlink>
    </w:p>
    <w:p w14:paraId="7D9C0DA9" w14:textId="25720A79"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54" w:history="1">
        <w:r w:rsidRPr="00666975">
          <w:rPr>
            <w:rStyle w:val="Lienhypertexte"/>
            <w:noProof/>
          </w:rPr>
          <w:t>17.3</w:t>
        </w:r>
        <w:r>
          <w:rPr>
            <w:rFonts w:eastAsiaTheme="minorEastAsia" w:cstheme="minorBidi"/>
            <w:smallCaps w:val="0"/>
            <w:noProof/>
            <w:kern w:val="2"/>
            <w:sz w:val="24"/>
            <w:szCs w:val="24"/>
            <w:lang w:eastAsia="fr-FR"/>
            <w14:ligatures w14:val="standardContextual"/>
          </w:rPr>
          <w:tab/>
        </w:r>
        <w:r w:rsidRPr="00666975">
          <w:rPr>
            <w:rStyle w:val="Lienhypertexte"/>
            <w:noProof/>
          </w:rPr>
          <w:t>Obligation en cas de changement de la structure de la société</w:t>
        </w:r>
        <w:r>
          <w:rPr>
            <w:noProof/>
            <w:webHidden/>
          </w:rPr>
          <w:tab/>
        </w:r>
        <w:r>
          <w:rPr>
            <w:noProof/>
            <w:webHidden/>
          </w:rPr>
          <w:fldChar w:fldCharType="begin"/>
        </w:r>
        <w:r>
          <w:rPr>
            <w:noProof/>
            <w:webHidden/>
          </w:rPr>
          <w:instrText xml:space="preserve"> PAGEREF _Toc235181054 \h </w:instrText>
        </w:r>
        <w:r>
          <w:rPr>
            <w:noProof/>
            <w:webHidden/>
          </w:rPr>
        </w:r>
        <w:r>
          <w:rPr>
            <w:noProof/>
            <w:webHidden/>
          </w:rPr>
          <w:fldChar w:fldCharType="separate"/>
        </w:r>
        <w:r>
          <w:rPr>
            <w:noProof/>
            <w:webHidden/>
          </w:rPr>
          <w:t>- 16 -</w:t>
        </w:r>
        <w:r>
          <w:rPr>
            <w:noProof/>
            <w:webHidden/>
          </w:rPr>
          <w:fldChar w:fldCharType="end"/>
        </w:r>
      </w:hyperlink>
    </w:p>
    <w:p w14:paraId="66C518BC" w14:textId="172B2B61"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55" w:history="1">
        <w:r w:rsidRPr="00666975">
          <w:rPr>
            <w:rStyle w:val="Lienhypertexte"/>
            <w:noProof/>
          </w:rPr>
          <w:t>17.4</w:t>
        </w:r>
        <w:r>
          <w:rPr>
            <w:rFonts w:eastAsiaTheme="minorEastAsia" w:cstheme="minorBidi"/>
            <w:smallCaps w:val="0"/>
            <w:noProof/>
            <w:kern w:val="2"/>
            <w:sz w:val="24"/>
            <w:szCs w:val="24"/>
            <w:lang w:eastAsia="fr-FR"/>
            <w14:ligatures w14:val="standardContextual"/>
          </w:rPr>
          <w:tab/>
        </w:r>
        <w:r w:rsidRPr="00666975">
          <w:rPr>
            <w:rStyle w:val="Lienhypertexte"/>
            <w:noProof/>
          </w:rPr>
          <w:t>Obligations de transmission semestrielle des pièces exigées par le Code du Travail</w:t>
        </w:r>
        <w:r>
          <w:rPr>
            <w:noProof/>
            <w:webHidden/>
          </w:rPr>
          <w:tab/>
        </w:r>
        <w:r>
          <w:rPr>
            <w:noProof/>
            <w:webHidden/>
          </w:rPr>
          <w:fldChar w:fldCharType="begin"/>
        </w:r>
        <w:r>
          <w:rPr>
            <w:noProof/>
            <w:webHidden/>
          </w:rPr>
          <w:instrText xml:space="preserve"> PAGEREF _Toc235181055 \h </w:instrText>
        </w:r>
        <w:r>
          <w:rPr>
            <w:noProof/>
            <w:webHidden/>
          </w:rPr>
        </w:r>
        <w:r>
          <w:rPr>
            <w:noProof/>
            <w:webHidden/>
          </w:rPr>
          <w:fldChar w:fldCharType="separate"/>
        </w:r>
        <w:r>
          <w:rPr>
            <w:noProof/>
            <w:webHidden/>
          </w:rPr>
          <w:t>- 16 -</w:t>
        </w:r>
        <w:r>
          <w:rPr>
            <w:noProof/>
            <w:webHidden/>
          </w:rPr>
          <w:fldChar w:fldCharType="end"/>
        </w:r>
      </w:hyperlink>
    </w:p>
    <w:p w14:paraId="3252C661" w14:textId="237C0E73"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56" w:history="1">
        <w:r w:rsidRPr="00666975">
          <w:rPr>
            <w:rStyle w:val="Lienhypertexte"/>
            <w:noProof/>
          </w:rPr>
          <w:t>17.5</w:t>
        </w:r>
        <w:r>
          <w:rPr>
            <w:rFonts w:eastAsiaTheme="minorEastAsia" w:cstheme="minorBidi"/>
            <w:smallCaps w:val="0"/>
            <w:noProof/>
            <w:kern w:val="2"/>
            <w:sz w:val="24"/>
            <w:szCs w:val="24"/>
            <w:lang w:eastAsia="fr-FR"/>
            <w14:ligatures w14:val="standardContextual"/>
          </w:rPr>
          <w:tab/>
        </w:r>
        <w:r w:rsidRPr="00666975">
          <w:rPr>
            <w:rStyle w:val="Lienhypertexte"/>
            <w:noProof/>
          </w:rPr>
          <w:t>Modalités de communication</w:t>
        </w:r>
        <w:r>
          <w:rPr>
            <w:noProof/>
            <w:webHidden/>
          </w:rPr>
          <w:tab/>
        </w:r>
        <w:r>
          <w:rPr>
            <w:noProof/>
            <w:webHidden/>
          </w:rPr>
          <w:fldChar w:fldCharType="begin"/>
        </w:r>
        <w:r>
          <w:rPr>
            <w:noProof/>
            <w:webHidden/>
          </w:rPr>
          <w:instrText xml:space="preserve"> PAGEREF _Toc235181056 \h </w:instrText>
        </w:r>
        <w:r>
          <w:rPr>
            <w:noProof/>
            <w:webHidden/>
          </w:rPr>
        </w:r>
        <w:r>
          <w:rPr>
            <w:noProof/>
            <w:webHidden/>
          </w:rPr>
          <w:fldChar w:fldCharType="separate"/>
        </w:r>
        <w:r>
          <w:rPr>
            <w:noProof/>
            <w:webHidden/>
          </w:rPr>
          <w:t>- 17 -</w:t>
        </w:r>
        <w:r>
          <w:rPr>
            <w:noProof/>
            <w:webHidden/>
          </w:rPr>
          <w:fldChar w:fldCharType="end"/>
        </w:r>
      </w:hyperlink>
    </w:p>
    <w:p w14:paraId="2C91482A" w14:textId="4B895C25"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57" w:history="1">
        <w:r w:rsidRPr="00666975">
          <w:rPr>
            <w:rStyle w:val="Lienhypertexte"/>
            <w:noProof/>
          </w:rPr>
          <w:t>17.6</w:t>
        </w:r>
        <w:r>
          <w:rPr>
            <w:rFonts w:eastAsiaTheme="minorEastAsia" w:cstheme="minorBidi"/>
            <w:smallCaps w:val="0"/>
            <w:noProof/>
            <w:kern w:val="2"/>
            <w:sz w:val="24"/>
            <w:szCs w:val="24"/>
            <w:lang w:eastAsia="fr-FR"/>
            <w14:ligatures w14:val="standardContextual"/>
          </w:rPr>
          <w:tab/>
        </w:r>
        <w:r w:rsidRPr="00666975">
          <w:rPr>
            <w:rStyle w:val="Lienhypertexte"/>
            <w:noProof/>
          </w:rPr>
          <w:t>Réunion de lancement</w:t>
        </w:r>
        <w:r>
          <w:rPr>
            <w:noProof/>
            <w:webHidden/>
          </w:rPr>
          <w:tab/>
        </w:r>
        <w:r>
          <w:rPr>
            <w:noProof/>
            <w:webHidden/>
          </w:rPr>
          <w:fldChar w:fldCharType="begin"/>
        </w:r>
        <w:r>
          <w:rPr>
            <w:noProof/>
            <w:webHidden/>
          </w:rPr>
          <w:instrText xml:space="preserve"> PAGEREF _Toc235181057 \h </w:instrText>
        </w:r>
        <w:r>
          <w:rPr>
            <w:noProof/>
            <w:webHidden/>
          </w:rPr>
        </w:r>
        <w:r>
          <w:rPr>
            <w:noProof/>
            <w:webHidden/>
          </w:rPr>
          <w:fldChar w:fldCharType="separate"/>
        </w:r>
        <w:r>
          <w:rPr>
            <w:noProof/>
            <w:webHidden/>
          </w:rPr>
          <w:t>- 17 -</w:t>
        </w:r>
        <w:r>
          <w:rPr>
            <w:noProof/>
            <w:webHidden/>
          </w:rPr>
          <w:fldChar w:fldCharType="end"/>
        </w:r>
      </w:hyperlink>
    </w:p>
    <w:p w14:paraId="5C8A2D53" w14:textId="0AB4245D"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58" w:history="1">
        <w:r w:rsidRPr="00666975">
          <w:rPr>
            <w:rStyle w:val="Lienhypertexte"/>
            <w:noProof/>
          </w:rPr>
          <w:t>17.7</w:t>
        </w:r>
        <w:r>
          <w:rPr>
            <w:rFonts w:eastAsiaTheme="minorEastAsia" w:cstheme="minorBidi"/>
            <w:smallCaps w:val="0"/>
            <w:noProof/>
            <w:kern w:val="2"/>
            <w:sz w:val="24"/>
            <w:szCs w:val="24"/>
            <w:lang w:eastAsia="fr-FR"/>
            <w14:ligatures w14:val="standardContextual"/>
          </w:rPr>
          <w:tab/>
        </w:r>
        <w:r w:rsidRPr="00666975">
          <w:rPr>
            <w:rStyle w:val="Lienhypertexte"/>
            <w:noProof/>
          </w:rPr>
          <w:t>Reporting</w:t>
        </w:r>
        <w:r>
          <w:rPr>
            <w:noProof/>
            <w:webHidden/>
          </w:rPr>
          <w:tab/>
        </w:r>
        <w:r>
          <w:rPr>
            <w:noProof/>
            <w:webHidden/>
          </w:rPr>
          <w:fldChar w:fldCharType="begin"/>
        </w:r>
        <w:r>
          <w:rPr>
            <w:noProof/>
            <w:webHidden/>
          </w:rPr>
          <w:instrText xml:space="preserve"> PAGEREF _Toc235181058 \h </w:instrText>
        </w:r>
        <w:r>
          <w:rPr>
            <w:noProof/>
            <w:webHidden/>
          </w:rPr>
        </w:r>
        <w:r>
          <w:rPr>
            <w:noProof/>
            <w:webHidden/>
          </w:rPr>
          <w:fldChar w:fldCharType="separate"/>
        </w:r>
        <w:r>
          <w:rPr>
            <w:noProof/>
            <w:webHidden/>
          </w:rPr>
          <w:t>- 17 -</w:t>
        </w:r>
        <w:r>
          <w:rPr>
            <w:noProof/>
            <w:webHidden/>
          </w:rPr>
          <w:fldChar w:fldCharType="end"/>
        </w:r>
      </w:hyperlink>
    </w:p>
    <w:p w14:paraId="3BF9C097" w14:textId="2839EB30"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59" w:history="1">
        <w:r w:rsidRPr="00666975">
          <w:rPr>
            <w:rStyle w:val="Lienhypertexte"/>
            <w:noProof/>
            <w:lang w:eastAsia="ar-SA"/>
          </w:rPr>
          <w:t>Article 18.</w:t>
        </w:r>
        <w:r>
          <w:rPr>
            <w:rFonts w:eastAsiaTheme="minorEastAsia" w:cstheme="minorBidi"/>
            <w:b w:val="0"/>
            <w:bCs w:val="0"/>
            <w:caps w:val="0"/>
            <w:noProof/>
            <w:kern w:val="2"/>
            <w:sz w:val="24"/>
            <w:szCs w:val="24"/>
            <w:lang w:eastAsia="fr-FR"/>
            <w14:ligatures w14:val="standardContextual"/>
          </w:rPr>
          <w:tab/>
        </w:r>
        <w:r w:rsidRPr="00666975">
          <w:rPr>
            <w:rStyle w:val="Lienhypertexte"/>
            <w:noProof/>
            <w:lang w:eastAsia="ar-SA"/>
          </w:rPr>
          <w:t>Clause diversité, égalité professionnelle et lutte contre les discriminations</w:t>
        </w:r>
        <w:r>
          <w:rPr>
            <w:noProof/>
            <w:webHidden/>
          </w:rPr>
          <w:tab/>
        </w:r>
        <w:r>
          <w:rPr>
            <w:noProof/>
            <w:webHidden/>
          </w:rPr>
          <w:fldChar w:fldCharType="begin"/>
        </w:r>
        <w:r>
          <w:rPr>
            <w:noProof/>
            <w:webHidden/>
          </w:rPr>
          <w:instrText xml:space="preserve"> PAGEREF _Toc235181059 \h </w:instrText>
        </w:r>
        <w:r>
          <w:rPr>
            <w:noProof/>
            <w:webHidden/>
          </w:rPr>
        </w:r>
        <w:r>
          <w:rPr>
            <w:noProof/>
            <w:webHidden/>
          </w:rPr>
          <w:fldChar w:fldCharType="separate"/>
        </w:r>
        <w:r>
          <w:rPr>
            <w:noProof/>
            <w:webHidden/>
          </w:rPr>
          <w:t>- 17 -</w:t>
        </w:r>
        <w:r>
          <w:rPr>
            <w:noProof/>
            <w:webHidden/>
          </w:rPr>
          <w:fldChar w:fldCharType="end"/>
        </w:r>
      </w:hyperlink>
    </w:p>
    <w:p w14:paraId="775E28DC" w14:textId="16844848"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60" w:history="1">
        <w:r w:rsidRPr="00666975">
          <w:rPr>
            <w:rStyle w:val="Lienhypertexte"/>
            <w:noProof/>
          </w:rPr>
          <w:t>Article 19.</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Considérations environnementales</w:t>
        </w:r>
        <w:r>
          <w:rPr>
            <w:noProof/>
            <w:webHidden/>
          </w:rPr>
          <w:tab/>
        </w:r>
        <w:r>
          <w:rPr>
            <w:noProof/>
            <w:webHidden/>
          </w:rPr>
          <w:fldChar w:fldCharType="begin"/>
        </w:r>
        <w:r>
          <w:rPr>
            <w:noProof/>
            <w:webHidden/>
          </w:rPr>
          <w:instrText xml:space="preserve"> PAGEREF _Toc235181060 \h </w:instrText>
        </w:r>
        <w:r>
          <w:rPr>
            <w:noProof/>
            <w:webHidden/>
          </w:rPr>
        </w:r>
        <w:r>
          <w:rPr>
            <w:noProof/>
            <w:webHidden/>
          </w:rPr>
          <w:fldChar w:fldCharType="separate"/>
        </w:r>
        <w:r>
          <w:rPr>
            <w:noProof/>
            <w:webHidden/>
          </w:rPr>
          <w:t>- 18 -</w:t>
        </w:r>
        <w:r>
          <w:rPr>
            <w:noProof/>
            <w:webHidden/>
          </w:rPr>
          <w:fldChar w:fldCharType="end"/>
        </w:r>
      </w:hyperlink>
    </w:p>
    <w:p w14:paraId="72526F1D" w14:textId="7DFB0CA0"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61" w:history="1">
        <w:r w:rsidRPr="00666975">
          <w:rPr>
            <w:rStyle w:val="Lienhypertexte"/>
            <w:noProof/>
          </w:rPr>
          <w:t>19.1</w:t>
        </w:r>
        <w:r>
          <w:rPr>
            <w:rFonts w:eastAsiaTheme="minorEastAsia" w:cstheme="minorBidi"/>
            <w:smallCaps w:val="0"/>
            <w:noProof/>
            <w:kern w:val="2"/>
            <w:sz w:val="24"/>
            <w:szCs w:val="24"/>
            <w:lang w:eastAsia="fr-FR"/>
            <w14:ligatures w14:val="standardContextual"/>
          </w:rPr>
          <w:tab/>
        </w:r>
        <w:r w:rsidRPr="00666975">
          <w:rPr>
            <w:rStyle w:val="Lienhypertexte"/>
            <w:noProof/>
          </w:rPr>
          <w:t xml:space="preserve">Sur le </w:t>
        </w:r>
        <w:r w:rsidRPr="00666975">
          <w:rPr>
            <w:rStyle w:val="Lienhypertexte"/>
            <w:noProof/>
            <w:lang w:eastAsia="ar-SA"/>
          </w:rPr>
          <w:t>réemploi et le recyclage</w:t>
        </w:r>
        <w:r>
          <w:rPr>
            <w:noProof/>
            <w:webHidden/>
          </w:rPr>
          <w:tab/>
        </w:r>
        <w:r>
          <w:rPr>
            <w:noProof/>
            <w:webHidden/>
          </w:rPr>
          <w:fldChar w:fldCharType="begin"/>
        </w:r>
        <w:r>
          <w:rPr>
            <w:noProof/>
            <w:webHidden/>
          </w:rPr>
          <w:instrText xml:space="preserve"> PAGEREF _Toc235181061 \h </w:instrText>
        </w:r>
        <w:r>
          <w:rPr>
            <w:noProof/>
            <w:webHidden/>
          </w:rPr>
        </w:r>
        <w:r>
          <w:rPr>
            <w:noProof/>
            <w:webHidden/>
          </w:rPr>
          <w:fldChar w:fldCharType="separate"/>
        </w:r>
        <w:r>
          <w:rPr>
            <w:noProof/>
            <w:webHidden/>
          </w:rPr>
          <w:t>- 18 -</w:t>
        </w:r>
        <w:r>
          <w:rPr>
            <w:noProof/>
            <w:webHidden/>
          </w:rPr>
          <w:fldChar w:fldCharType="end"/>
        </w:r>
      </w:hyperlink>
    </w:p>
    <w:p w14:paraId="5F7D9AA7" w14:textId="282442B7"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62" w:history="1">
        <w:r w:rsidRPr="00666975">
          <w:rPr>
            <w:rStyle w:val="Lienhypertexte"/>
            <w:noProof/>
          </w:rPr>
          <w:t>19.2</w:t>
        </w:r>
        <w:r>
          <w:rPr>
            <w:rFonts w:eastAsiaTheme="minorEastAsia" w:cstheme="minorBidi"/>
            <w:smallCaps w:val="0"/>
            <w:noProof/>
            <w:kern w:val="2"/>
            <w:sz w:val="24"/>
            <w:szCs w:val="24"/>
            <w:lang w:eastAsia="fr-FR"/>
            <w14:ligatures w14:val="standardContextual"/>
          </w:rPr>
          <w:tab/>
        </w:r>
        <w:r w:rsidRPr="00666975">
          <w:rPr>
            <w:rStyle w:val="Lienhypertexte"/>
            <w:noProof/>
          </w:rPr>
          <w:t>Sur la formation des collaborateurs</w:t>
        </w:r>
        <w:r>
          <w:rPr>
            <w:noProof/>
            <w:webHidden/>
          </w:rPr>
          <w:tab/>
        </w:r>
        <w:r>
          <w:rPr>
            <w:noProof/>
            <w:webHidden/>
          </w:rPr>
          <w:fldChar w:fldCharType="begin"/>
        </w:r>
        <w:r>
          <w:rPr>
            <w:noProof/>
            <w:webHidden/>
          </w:rPr>
          <w:instrText xml:space="preserve"> PAGEREF _Toc235181062 \h </w:instrText>
        </w:r>
        <w:r>
          <w:rPr>
            <w:noProof/>
            <w:webHidden/>
          </w:rPr>
        </w:r>
        <w:r>
          <w:rPr>
            <w:noProof/>
            <w:webHidden/>
          </w:rPr>
          <w:fldChar w:fldCharType="separate"/>
        </w:r>
        <w:r>
          <w:rPr>
            <w:noProof/>
            <w:webHidden/>
          </w:rPr>
          <w:t>- 18 -</w:t>
        </w:r>
        <w:r>
          <w:rPr>
            <w:noProof/>
            <w:webHidden/>
          </w:rPr>
          <w:fldChar w:fldCharType="end"/>
        </w:r>
      </w:hyperlink>
    </w:p>
    <w:p w14:paraId="70A2E0E4" w14:textId="792E0885"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63" w:history="1">
        <w:r w:rsidRPr="00666975">
          <w:rPr>
            <w:rStyle w:val="Lienhypertexte"/>
            <w:noProof/>
          </w:rPr>
          <w:t>19.3</w:t>
        </w:r>
        <w:r>
          <w:rPr>
            <w:rFonts w:eastAsiaTheme="minorEastAsia" w:cstheme="minorBidi"/>
            <w:smallCaps w:val="0"/>
            <w:noProof/>
            <w:kern w:val="2"/>
            <w:sz w:val="24"/>
            <w:szCs w:val="24"/>
            <w:lang w:eastAsia="fr-FR"/>
            <w14:ligatures w14:val="standardContextual"/>
          </w:rPr>
          <w:tab/>
        </w:r>
        <w:r w:rsidRPr="00666975">
          <w:rPr>
            <w:rStyle w:val="Lienhypertexte"/>
            <w:noProof/>
          </w:rPr>
          <w:t>Sur le suivi des prestations</w:t>
        </w:r>
        <w:r>
          <w:rPr>
            <w:noProof/>
            <w:webHidden/>
          </w:rPr>
          <w:tab/>
        </w:r>
        <w:r>
          <w:rPr>
            <w:noProof/>
            <w:webHidden/>
          </w:rPr>
          <w:fldChar w:fldCharType="begin"/>
        </w:r>
        <w:r>
          <w:rPr>
            <w:noProof/>
            <w:webHidden/>
          </w:rPr>
          <w:instrText xml:space="preserve"> PAGEREF _Toc235181063 \h </w:instrText>
        </w:r>
        <w:r>
          <w:rPr>
            <w:noProof/>
            <w:webHidden/>
          </w:rPr>
        </w:r>
        <w:r>
          <w:rPr>
            <w:noProof/>
            <w:webHidden/>
          </w:rPr>
          <w:fldChar w:fldCharType="separate"/>
        </w:r>
        <w:r>
          <w:rPr>
            <w:noProof/>
            <w:webHidden/>
          </w:rPr>
          <w:t>- 18 -</w:t>
        </w:r>
        <w:r>
          <w:rPr>
            <w:noProof/>
            <w:webHidden/>
          </w:rPr>
          <w:fldChar w:fldCharType="end"/>
        </w:r>
      </w:hyperlink>
    </w:p>
    <w:p w14:paraId="339A7E12" w14:textId="7188E8B8" w:rsidR="0039316B" w:rsidRDefault="0039316B">
      <w:pPr>
        <w:pStyle w:val="TM2"/>
        <w:tabs>
          <w:tab w:val="left" w:pos="1000"/>
          <w:tab w:val="right" w:leader="dot" w:pos="9770"/>
        </w:tabs>
        <w:rPr>
          <w:rFonts w:eastAsiaTheme="minorEastAsia" w:cstheme="minorBidi"/>
          <w:smallCaps w:val="0"/>
          <w:noProof/>
          <w:kern w:val="2"/>
          <w:sz w:val="24"/>
          <w:szCs w:val="24"/>
          <w:lang w:eastAsia="fr-FR"/>
          <w14:ligatures w14:val="standardContextual"/>
        </w:rPr>
      </w:pPr>
      <w:hyperlink w:anchor="_Toc235181064" w:history="1">
        <w:r w:rsidRPr="00666975">
          <w:rPr>
            <w:rStyle w:val="Lienhypertexte"/>
            <w:noProof/>
          </w:rPr>
          <w:t>19.4</w:t>
        </w:r>
        <w:r>
          <w:rPr>
            <w:rFonts w:eastAsiaTheme="minorEastAsia" w:cstheme="minorBidi"/>
            <w:smallCaps w:val="0"/>
            <w:noProof/>
            <w:kern w:val="2"/>
            <w:sz w:val="24"/>
            <w:szCs w:val="24"/>
            <w:lang w:eastAsia="fr-FR"/>
            <w14:ligatures w14:val="standardContextual"/>
          </w:rPr>
          <w:tab/>
        </w:r>
        <w:r w:rsidRPr="00666975">
          <w:rPr>
            <w:rStyle w:val="Lienhypertexte"/>
            <w:noProof/>
          </w:rPr>
          <w:t>Sur la mise en place d’une politique IT</w:t>
        </w:r>
        <w:r>
          <w:rPr>
            <w:noProof/>
            <w:webHidden/>
          </w:rPr>
          <w:tab/>
        </w:r>
        <w:r>
          <w:rPr>
            <w:noProof/>
            <w:webHidden/>
          </w:rPr>
          <w:fldChar w:fldCharType="begin"/>
        </w:r>
        <w:r>
          <w:rPr>
            <w:noProof/>
            <w:webHidden/>
          </w:rPr>
          <w:instrText xml:space="preserve"> PAGEREF _Toc235181064 \h </w:instrText>
        </w:r>
        <w:r>
          <w:rPr>
            <w:noProof/>
            <w:webHidden/>
          </w:rPr>
        </w:r>
        <w:r>
          <w:rPr>
            <w:noProof/>
            <w:webHidden/>
          </w:rPr>
          <w:fldChar w:fldCharType="separate"/>
        </w:r>
        <w:r>
          <w:rPr>
            <w:noProof/>
            <w:webHidden/>
          </w:rPr>
          <w:t>- 18 -</w:t>
        </w:r>
        <w:r>
          <w:rPr>
            <w:noProof/>
            <w:webHidden/>
          </w:rPr>
          <w:fldChar w:fldCharType="end"/>
        </w:r>
      </w:hyperlink>
    </w:p>
    <w:p w14:paraId="48E33A1A" w14:textId="4DDA3350"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65" w:history="1">
        <w:r w:rsidRPr="00666975">
          <w:rPr>
            <w:rStyle w:val="Lienhypertexte"/>
            <w:noProof/>
          </w:rPr>
          <w:t>Article 20.</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Résiliation</w:t>
        </w:r>
        <w:r>
          <w:rPr>
            <w:noProof/>
            <w:webHidden/>
          </w:rPr>
          <w:tab/>
        </w:r>
        <w:r>
          <w:rPr>
            <w:noProof/>
            <w:webHidden/>
          </w:rPr>
          <w:fldChar w:fldCharType="begin"/>
        </w:r>
        <w:r>
          <w:rPr>
            <w:noProof/>
            <w:webHidden/>
          </w:rPr>
          <w:instrText xml:space="preserve"> PAGEREF _Toc235181065 \h </w:instrText>
        </w:r>
        <w:r>
          <w:rPr>
            <w:noProof/>
            <w:webHidden/>
          </w:rPr>
        </w:r>
        <w:r>
          <w:rPr>
            <w:noProof/>
            <w:webHidden/>
          </w:rPr>
          <w:fldChar w:fldCharType="separate"/>
        </w:r>
        <w:r>
          <w:rPr>
            <w:noProof/>
            <w:webHidden/>
          </w:rPr>
          <w:t>- 19 -</w:t>
        </w:r>
        <w:r>
          <w:rPr>
            <w:noProof/>
            <w:webHidden/>
          </w:rPr>
          <w:fldChar w:fldCharType="end"/>
        </w:r>
      </w:hyperlink>
    </w:p>
    <w:p w14:paraId="5038CED0" w14:textId="69D242FD"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66" w:history="1">
        <w:r w:rsidRPr="00666975">
          <w:rPr>
            <w:rStyle w:val="Lienhypertexte"/>
            <w:noProof/>
          </w:rPr>
          <w:t>Article 21.</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Traitement de données à caractère personnel par le titulaire</w:t>
        </w:r>
        <w:r>
          <w:rPr>
            <w:noProof/>
            <w:webHidden/>
          </w:rPr>
          <w:tab/>
        </w:r>
        <w:r>
          <w:rPr>
            <w:noProof/>
            <w:webHidden/>
          </w:rPr>
          <w:fldChar w:fldCharType="begin"/>
        </w:r>
        <w:r>
          <w:rPr>
            <w:noProof/>
            <w:webHidden/>
          </w:rPr>
          <w:instrText xml:space="preserve"> PAGEREF _Toc235181066 \h </w:instrText>
        </w:r>
        <w:r>
          <w:rPr>
            <w:noProof/>
            <w:webHidden/>
          </w:rPr>
        </w:r>
        <w:r>
          <w:rPr>
            <w:noProof/>
            <w:webHidden/>
          </w:rPr>
          <w:fldChar w:fldCharType="separate"/>
        </w:r>
        <w:r>
          <w:rPr>
            <w:noProof/>
            <w:webHidden/>
          </w:rPr>
          <w:t>- 19 -</w:t>
        </w:r>
        <w:r>
          <w:rPr>
            <w:noProof/>
            <w:webHidden/>
          </w:rPr>
          <w:fldChar w:fldCharType="end"/>
        </w:r>
      </w:hyperlink>
    </w:p>
    <w:p w14:paraId="2E62D376" w14:textId="1A63DAFA"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67" w:history="1">
        <w:r w:rsidRPr="00666975">
          <w:rPr>
            <w:rStyle w:val="Lienhypertexte"/>
            <w:noProof/>
          </w:rPr>
          <w:t>Article 22.</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Litiges</w:t>
        </w:r>
        <w:r>
          <w:rPr>
            <w:noProof/>
            <w:webHidden/>
          </w:rPr>
          <w:tab/>
        </w:r>
        <w:r>
          <w:rPr>
            <w:noProof/>
            <w:webHidden/>
          </w:rPr>
          <w:fldChar w:fldCharType="begin"/>
        </w:r>
        <w:r>
          <w:rPr>
            <w:noProof/>
            <w:webHidden/>
          </w:rPr>
          <w:instrText xml:space="preserve"> PAGEREF _Toc235181067 \h </w:instrText>
        </w:r>
        <w:r>
          <w:rPr>
            <w:noProof/>
            <w:webHidden/>
          </w:rPr>
        </w:r>
        <w:r>
          <w:rPr>
            <w:noProof/>
            <w:webHidden/>
          </w:rPr>
          <w:fldChar w:fldCharType="separate"/>
        </w:r>
        <w:r>
          <w:rPr>
            <w:noProof/>
            <w:webHidden/>
          </w:rPr>
          <w:t>- 20 -</w:t>
        </w:r>
        <w:r>
          <w:rPr>
            <w:noProof/>
            <w:webHidden/>
          </w:rPr>
          <w:fldChar w:fldCharType="end"/>
        </w:r>
      </w:hyperlink>
    </w:p>
    <w:p w14:paraId="20571DCD" w14:textId="06A32D3D"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68" w:history="1">
        <w:r w:rsidRPr="00666975">
          <w:rPr>
            <w:rStyle w:val="Lienhypertexte"/>
            <w:noProof/>
          </w:rPr>
          <w:t>Article 23.</w:t>
        </w:r>
        <w:r>
          <w:rPr>
            <w:rFonts w:eastAsiaTheme="minorEastAsia" w:cstheme="minorBidi"/>
            <w:b w:val="0"/>
            <w:bCs w:val="0"/>
            <w:caps w:val="0"/>
            <w:noProof/>
            <w:kern w:val="2"/>
            <w:sz w:val="24"/>
            <w:szCs w:val="24"/>
            <w:lang w:eastAsia="fr-FR"/>
            <w14:ligatures w14:val="standardContextual"/>
          </w:rPr>
          <w:tab/>
        </w:r>
        <w:r w:rsidRPr="00666975">
          <w:rPr>
            <w:rStyle w:val="Lienhypertexte"/>
            <w:noProof/>
          </w:rPr>
          <w:t>Dérogations aux documents généraux</w:t>
        </w:r>
        <w:r>
          <w:rPr>
            <w:noProof/>
            <w:webHidden/>
          </w:rPr>
          <w:tab/>
        </w:r>
        <w:r>
          <w:rPr>
            <w:noProof/>
            <w:webHidden/>
          </w:rPr>
          <w:fldChar w:fldCharType="begin"/>
        </w:r>
        <w:r>
          <w:rPr>
            <w:noProof/>
            <w:webHidden/>
          </w:rPr>
          <w:instrText xml:space="preserve"> PAGEREF _Toc235181068 \h </w:instrText>
        </w:r>
        <w:r>
          <w:rPr>
            <w:noProof/>
            <w:webHidden/>
          </w:rPr>
        </w:r>
        <w:r>
          <w:rPr>
            <w:noProof/>
            <w:webHidden/>
          </w:rPr>
          <w:fldChar w:fldCharType="separate"/>
        </w:r>
        <w:r>
          <w:rPr>
            <w:noProof/>
            <w:webHidden/>
          </w:rPr>
          <w:t>- 20 -</w:t>
        </w:r>
        <w:r>
          <w:rPr>
            <w:noProof/>
            <w:webHidden/>
          </w:rPr>
          <w:fldChar w:fldCharType="end"/>
        </w:r>
      </w:hyperlink>
    </w:p>
    <w:p w14:paraId="491F0356" w14:textId="7346F883"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69" w:history="1">
        <w:r w:rsidRPr="00666975">
          <w:rPr>
            <w:rStyle w:val="Lienhypertexte"/>
            <w:noProof/>
            <w:lang w:eastAsia="ar-SA"/>
          </w:rPr>
          <w:t>Article 24.</w:t>
        </w:r>
        <w:r>
          <w:rPr>
            <w:rFonts w:eastAsiaTheme="minorEastAsia" w:cstheme="minorBidi"/>
            <w:b w:val="0"/>
            <w:bCs w:val="0"/>
            <w:caps w:val="0"/>
            <w:noProof/>
            <w:kern w:val="2"/>
            <w:sz w:val="24"/>
            <w:szCs w:val="24"/>
            <w:lang w:eastAsia="fr-FR"/>
            <w14:ligatures w14:val="standardContextual"/>
          </w:rPr>
          <w:tab/>
        </w:r>
        <w:r w:rsidRPr="00666975">
          <w:rPr>
            <w:rStyle w:val="Lienhypertexte"/>
            <w:noProof/>
            <w:lang w:eastAsia="ar-SA"/>
          </w:rPr>
          <w:t>Signatures</w:t>
        </w:r>
        <w:r>
          <w:rPr>
            <w:noProof/>
            <w:webHidden/>
          </w:rPr>
          <w:tab/>
        </w:r>
        <w:r>
          <w:rPr>
            <w:noProof/>
            <w:webHidden/>
          </w:rPr>
          <w:fldChar w:fldCharType="begin"/>
        </w:r>
        <w:r>
          <w:rPr>
            <w:noProof/>
            <w:webHidden/>
          </w:rPr>
          <w:instrText xml:space="preserve"> PAGEREF _Toc235181069 \h </w:instrText>
        </w:r>
        <w:r>
          <w:rPr>
            <w:noProof/>
            <w:webHidden/>
          </w:rPr>
        </w:r>
        <w:r>
          <w:rPr>
            <w:noProof/>
            <w:webHidden/>
          </w:rPr>
          <w:fldChar w:fldCharType="separate"/>
        </w:r>
        <w:r>
          <w:rPr>
            <w:noProof/>
            <w:webHidden/>
          </w:rPr>
          <w:t>- 20 -</w:t>
        </w:r>
        <w:r>
          <w:rPr>
            <w:noProof/>
            <w:webHidden/>
          </w:rPr>
          <w:fldChar w:fldCharType="end"/>
        </w:r>
      </w:hyperlink>
    </w:p>
    <w:p w14:paraId="45CFC71E" w14:textId="3A4FBA03" w:rsidR="0039316B" w:rsidRDefault="0039316B">
      <w:pPr>
        <w:pStyle w:val="TM1"/>
        <w:rPr>
          <w:rFonts w:eastAsiaTheme="minorEastAsia" w:cstheme="minorBidi"/>
          <w:b w:val="0"/>
          <w:bCs w:val="0"/>
          <w:caps w:val="0"/>
          <w:noProof/>
          <w:kern w:val="2"/>
          <w:sz w:val="24"/>
          <w:szCs w:val="24"/>
          <w:lang w:eastAsia="fr-FR"/>
          <w14:ligatures w14:val="standardContextual"/>
        </w:rPr>
      </w:pPr>
      <w:hyperlink w:anchor="_Toc235181070" w:history="1">
        <w:r w:rsidRPr="00666975">
          <w:rPr>
            <w:rStyle w:val="Lienhypertexte"/>
            <w:noProof/>
          </w:rPr>
          <w:t>ANNEXE N° 1 A L’ACTE D’ENGAGEMENT</w:t>
        </w:r>
        <w:r>
          <w:rPr>
            <w:noProof/>
            <w:webHidden/>
          </w:rPr>
          <w:tab/>
        </w:r>
        <w:r>
          <w:rPr>
            <w:noProof/>
            <w:webHidden/>
          </w:rPr>
          <w:fldChar w:fldCharType="begin"/>
        </w:r>
        <w:r>
          <w:rPr>
            <w:noProof/>
            <w:webHidden/>
          </w:rPr>
          <w:instrText xml:space="preserve"> PAGEREF _Toc235181070 \h </w:instrText>
        </w:r>
        <w:r>
          <w:rPr>
            <w:noProof/>
            <w:webHidden/>
          </w:rPr>
        </w:r>
        <w:r>
          <w:rPr>
            <w:noProof/>
            <w:webHidden/>
          </w:rPr>
          <w:fldChar w:fldCharType="separate"/>
        </w:r>
        <w:r>
          <w:rPr>
            <w:noProof/>
            <w:webHidden/>
          </w:rPr>
          <w:t>- 21 -</w:t>
        </w:r>
        <w:r>
          <w:rPr>
            <w:noProof/>
            <w:webHidden/>
          </w:rPr>
          <w:fldChar w:fldCharType="end"/>
        </w:r>
      </w:hyperlink>
    </w:p>
    <w:p w14:paraId="660FC5BD" w14:textId="4F16B1AC" w:rsidR="008D6DF5" w:rsidRPr="009F7488" w:rsidRDefault="008D6DF5" w:rsidP="0011253E">
      <w:pPr>
        <w:pStyle w:val="TM1"/>
        <w:rPr>
          <w:rFonts w:cs="Arial"/>
          <w:kern w:val="0"/>
          <w:lang w:eastAsia="fr-FR"/>
        </w:rPr>
      </w:pPr>
      <w:r w:rsidRPr="009F7488">
        <w:rPr>
          <w:rFonts w:cs="Arial"/>
          <w:sz w:val="18"/>
          <w:szCs w:val="18"/>
        </w:rPr>
        <w:fldChar w:fldCharType="end"/>
      </w:r>
      <w:r w:rsidRPr="009F7488">
        <w:rPr>
          <w:rFonts w:cs="Arial"/>
        </w:rPr>
        <w:br w:type="page"/>
      </w:r>
    </w:p>
    <w:p w14:paraId="0BB61159" w14:textId="77777777" w:rsidR="004F4417" w:rsidRPr="009F7488" w:rsidRDefault="004F4417" w:rsidP="004F4417">
      <w:pPr>
        <w:pStyle w:val="Corpsdetexte2"/>
        <w:ind w:right="22"/>
        <w:rPr>
          <w:rFonts w:ascii="Arial" w:hAnsi="Arial"/>
          <w:b w:val="0"/>
          <w:bCs/>
        </w:rPr>
      </w:pPr>
      <w:r w:rsidRPr="009F7488">
        <w:rPr>
          <w:rFonts w:ascii="Arial" w:hAnsi="Arial"/>
          <w:bCs/>
        </w:rPr>
        <w:lastRenderedPageBreak/>
        <w:t>Le présent accord-cadre est conclu entre :</w:t>
      </w:r>
    </w:p>
    <w:p w14:paraId="62C42D37" w14:textId="77777777" w:rsidR="004F4417" w:rsidRPr="009F7488" w:rsidRDefault="004F4417" w:rsidP="004F4417">
      <w:pPr>
        <w:pStyle w:val="Corpsdetexte2"/>
        <w:ind w:right="22"/>
        <w:rPr>
          <w:rFonts w:ascii="Arial" w:hAnsi="Arial"/>
        </w:rPr>
      </w:pPr>
    </w:p>
    <w:p w14:paraId="1B07856D" w14:textId="77777777" w:rsidR="004F4417" w:rsidRPr="009F7488" w:rsidRDefault="004F4417" w:rsidP="004F4417">
      <w:pPr>
        <w:rPr>
          <w:color w:val="000000"/>
        </w:rPr>
      </w:pPr>
      <w:r w:rsidRPr="009F7488">
        <w:rPr>
          <w:color w:val="000000"/>
        </w:rPr>
        <w:t>Le Centre des monuments nationaux, représenté par sa Présidente Madame Marie LAVANDIER.</w:t>
      </w:r>
    </w:p>
    <w:p w14:paraId="0A967666" w14:textId="77777777" w:rsidR="004F4417" w:rsidRPr="009F7488" w:rsidRDefault="004F4417" w:rsidP="004F4417">
      <w:pPr>
        <w:rPr>
          <w:b/>
          <w:bCs/>
          <w:color w:val="000000"/>
        </w:rPr>
      </w:pPr>
      <w:r w:rsidRPr="009F7488">
        <w:rPr>
          <w:b/>
          <w:bCs/>
          <w:color w:val="000000"/>
        </w:rPr>
        <w:t>D’une part, ci-après dénommé « le pouvoir adjudicateur »,</w:t>
      </w:r>
    </w:p>
    <w:p w14:paraId="4948EBB0" w14:textId="77777777" w:rsidR="004F4417" w:rsidRPr="009F7488" w:rsidRDefault="004F4417" w:rsidP="004F4417">
      <w:pPr>
        <w:spacing w:before="100" w:beforeAutospacing="1"/>
        <w:rPr>
          <w:b/>
          <w:bCs/>
          <w:color w:val="000000"/>
        </w:rPr>
      </w:pPr>
      <w:r w:rsidRPr="009F7488">
        <w:rPr>
          <w:b/>
          <w:bCs/>
          <w:color w:val="000000"/>
        </w:rPr>
        <w:t>Et d'autre part</w:t>
      </w:r>
      <w:r w:rsidRPr="009F7488">
        <w:rPr>
          <w:rStyle w:val="Appelnotedebasdep"/>
          <w:b/>
          <w:bCs/>
          <w:color w:val="000000"/>
          <w:sz w:val="22"/>
          <w:szCs w:val="22"/>
        </w:rPr>
        <w:footnoteReference w:id="1"/>
      </w:r>
      <w:r w:rsidRPr="009F7488">
        <w:rPr>
          <w:b/>
          <w:bCs/>
          <w:color w:val="000000"/>
        </w:rPr>
        <w:t>,</w:t>
      </w:r>
    </w:p>
    <w:p w14:paraId="0D86A777" w14:textId="77777777" w:rsidR="004F4417" w:rsidRPr="009F7488" w:rsidRDefault="004F4417" w:rsidP="004F4417">
      <w:pPr>
        <w:rPr>
          <w:color w:val="000000"/>
        </w:rPr>
      </w:pPr>
    </w:p>
    <w:p w14:paraId="01D3429F" w14:textId="77777777" w:rsidR="004F4417" w:rsidRPr="009F7488" w:rsidRDefault="004F4417" w:rsidP="004F4417">
      <w:pPr>
        <w:rPr>
          <w:b/>
          <w:bCs/>
          <w:color w:val="000000"/>
          <w:u w:val="single"/>
        </w:rPr>
      </w:pPr>
      <w:r w:rsidRPr="009F7488">
        <w:rPr>
          <w:b/>
          <w:bCs/>
          <w:color w:val="000000"/>
          <w:u w:val="single"/>
        </w:rPr>
        <w:t>Le candidat, co-contractant, ci-après dénommé « le titulaire » :</w:t>
      </w:r>
    </w:p>
    <w:p w14:paraId="20AF7EB1" w14:textId="77777777" w:rsidR="004F4417" w:rsidRPr="009F7488" w:rsidRDefault="004F4417" w:rsidP="004F4417">
      <w:pPr>
        <w:rPr>
          <w:color w:val="000000"/>
        </w:rPr>
      </w:pPr>
      <w:r w:rsidRPr="009F7488">
        <w:rPr>
          <w:color w:val="000000"/>
        </w:rPr>
        <w:t>Dénomination sociale : …………………………………………………………………………………………</w:t>
      </w:r>
    </w:p>
    <w:p w14:paraId="079C173C" w14:textId="77777777" w:rsidR="004F4417" w:rsidRPr="009F7488" w:rsidRDefault="004F4417" w:rsidP="004F4417">
      <w:pPr>
        <w:rPr>
          <w:color w:val="000000"/>
        </w:rPr>
      </w:pPr>
      <w:r w:rsidRPr="009F7488">
        <w:rPr>
          <w:color w:val="000000"/>
        </w:rPr>
        <w:t>Ayant son siège social à : ………………………………………………………………………………………</w:t>
      </w:r>
    </w:p>
    <w:p w14:paraId="0A34157E" w14:textId="77777777" w:rsidR="004F4417" w:rsidRPr="009F7488" w:rsidRDefault="004F4417" w:rsidP="004F4417">
      <w:pPr>
        <w:rPr>
          <w:color w:val="000000"/>
        </w:rPr>
      </w:pPr>
      <w:r w:rsidRPr="009F7488">
        <w:rPr>
          <w:color w:val="000000"/>
        </w:rPr>
        <w:t>Ayant pour numéro unique d'identification SIRET</w:t>
      </w:r>
      <w:r w:rsidRPr="009F7488">
        <w:rPr>
          <w:rStyle w:val="Appelnotedebasdep"/>
          <w:color w:val="000000"/>
          <w:sz w:val="22"/>
          <w:szCs w:val="22"/>
        </w:rPr>
        <w:footnoteReference w:id="2"/>
      </w:r>
      <w:r w:rsidRPr="009F7488">
        <w:rPr>
          <w:color w:val="000000"/>
        </w:rPr>
        <w:t> : …………………………………………………………</w:t>
      </w:r>
    </w:p>
    <w:p w14:paraId="0B293B33" w14:textId="77777777" w:rsidR="004F4417" w:rsidRPr="009F7488" w:rsidRDefault="004F4417" w:rsidP="004F4417">
      <w:pPr>
        <w:rPr>
          <w:color w:val="000000"/>
        </w:rPr>
      </w:pPr>
      <w:r w:rsidRPr="009F7488">
        <w:rPr>
          <w:color w:val="000000"/>
        </w:rPr>
        <w:t>Messagerie électronique permettant une correspondance certaine : ……………………………………….</w:t>
      </w:r>
    </w:p>
    <w:p w14:paraId="47D0BE63" w14:textId="77777777" w:rsidR="004F4417" w:rsidRPr="009F7488" w:rsidRDefault="004F4417" w:rsidP="004F4417">
      <w:pPr>
        <w:rPr>
          <w:color w:val="000000"/>
        </w:rPr>
      </w:pPr>
      <w:r w:rsidRPr="009F7488">
        <w:rPr>
          <w:color w:val="000000"/>
        </w:rPr>
        <w:t>Numéro de téléphone : ………………………………………………………………………………………….</w:t>
      </w:r>
    </w:p>
    <w:p w14:paraId="2E24B1E9" w14:textId="77777777" w:rsidR="004F4417" w:rsidRPr="009F7488" w:rsidRDefault="004F4417" w:rsidP="004F4417">
      <w:pPr>
        <w:rPr>
          <w:color w:val="000000"/>
        </w:rPr>
      </w:pPr>
    </w:p>
    <w:p w14:paraId="50C9F83B" w14:textId="77777777" w:rsidR="004F4417" w:rsidRPr="009F7488" w:rsidRDefault="004F4417" w:rsidP="004F4417">
      <w:pPr>
        <w:rPr>
          <w:color w:val="000000"/>
        </w:rPr>
      </w:pPr>
      <w:r w:rsidRPr="009F7488">
        <w:rPr>
          <w:color w:val="000000"/>
        </w:rPr>
        <w:t>Représentée par :</w:t>
      </w:r>
    </w:p>
    <w:p w14:paraId="6F44DF4D" w14:textId="77777777" w:rsidR="004F4417" w:rsidRPr="009F7488" w:rsidRDefault="004F4417" w:rsidP="004F4417">
      <w:pPr>
        <w:rPr>
          <w:color w:val="000000"/>
        </w:rPr>
      </w:pPr>
      <w:r w:rsidRPr="009F7488">
        <w:rPr>
          <w:color w:val="000000"/>
        </w:rPr>
        <w:t>Nom : ………………………………………………………………………………………………………………</w:t>
      </w:r>
    </w:p>
    <w:p w14:paraId="40376E14" w14:textId="77777777" w:rsidR="004F4417" w:rsidRPr="009F7488" w:rsidRDefault="004F4417" w:rsidP="004F4417">
      <w:pPr>
        <w:rPr>
          <w:color w:val="000000"/>
        </w:rPr>
      </w:pPr>
      <w:r w:rsidRPr="009F7488">
        <w:rPr>
          <w:color w:val="000000"/>
        </w:rPr>
        <w:t xml:space="preserve">Qualité </w:t>
      </w:r>
      <w:r w:rsidRPr="009F7488">
        <w:rPr>
          <w:rStyle w:val="Appelnotedebasdep"/>
          <w:bCs/>
          <w:color w:val="000000"/>
          <w:sz w:val="22"/>
          <w:szCs w:val="22"/>
        </w:rPr>
        <w:footnoteReference w:id="3"/>
      </w:r>
      <w:r w:rsidRPr="009F7488">
        <w:rPr>
          <w:bCs/>
          <w:color w:val="000000"/>
        </w:rPr>
        <w:t xml:space="preserve"> </w:t>
      </w:r>
      <w:r w:rsidRPr="009F7488">
        <w:rPr>
          <w:color w:val="000000"/>
        </w:rPr>
        <w:t>:</w:t>
      </w:r>
    </w:p>
    <w:p w14:paraId="2986DEB1" w14:textId="77777777" w:rsidR="004F4417" w:rsidRPr="009F7488" w:rsidRDefault="00B831F5" w:rsidP="004F4417">
      <w:pPr>
        <w:rPr>
          <w:color w:val="000000"/>
        </w:rPr>
      </w:pPr>
      <w:sdt>
        <w:sdtPr>
          <w:rPr>
            <w:color w:val="000000"/>
          </w:rPr>
          <w:id w:val="784693494"/>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Représentant légal de l’entreprise.</w:t>
      </w:r>
    </w:p>
    <w:p w14:paraId="3619F595" w14:textId="77777777" w:rsidR="004F4417" w:rsidRPr="009F7488" w:rsidRDefault="00B831F5" w:rsidP="004F4417">
      <w:pPr>
        <w:rPr>
          <w:color w:val="000000"/>
        </w:rPr>
      </w:pPr>
      <w:sdt>
        <w:sdtPr>
          <w:rPr>
            <w:color w:val="000000"/>
          </w:rPr>
          <w:id w:val="-1583598044"/>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Ayant reçu pouvoir du représentant légal de l’entreprise.</w:t>
      </w:r>
    </w:p>
    <w:p w14:paraId="1CEF2155" w14:textId="77777777" w:rsidR="004F4417" w:rsidRPr="009F7488" w:rsidRDefault="004F4417" w:rsidP="004F4417">
      <w:pPr>
        <w:rPr>
          <w:color w:val="000000"/>
        </w:rPr>
      </w:pPr>
    </w:p>
    <w:p w14:paraId="1CDE894E" w14:textId="77777777" w:rsidR="004F4417" w:rsidRPr="009F7488" w:rsidRDefault="004F4417" w:rsidP="004F4417">
      <w:pPr>
        <w:rPr>
          <w:color w:val="000000"/>
        </w:rPr>
      </w:pPr>
      <w:r w:rsidRPr="009F7488">
        <w:rPr>
          <w:color w:val="000000"/>
        </w:rPr>
        <w:t>Les prestations réalisées dans le cadre du présent marché seront exécutées</w:t>
      </w:r>
      <w:r w:rsidRPr="009F7488">
        <w:rPr>
          <w:rStyle w:val="Appelnotedebasdep"/>
          <w:color w:val="000000"/>
          <w:sz w:val="22"/>
          <w:szCs w:val="22"/>
        </w:rPr>
        <w:footnoteReference w:id="4"/>
      </w:r>
      <w:r w:rsidRPr="009F7488">
        <w:rPr>
          <w:bCs/>
          <w:color w:val="000000"/>
        </w:rPr>
        <w:t xml:space="preserve"> </w:t>
      </w:r>
      <w:r w:rsidRPr="009F7488">
        <w:rPr>
          <w:color w:val="000000"/>
        </w:rPr>
        <w:t>:</w:t>
      </w:r>
    </w:p>
    <w:p w14:paraId="20463D7F" w14:textId="77777777" w:rsidR="004F4417" w:rsidRPr="009F7488" w:rsidRDefault="00B831F5" w:rsidP="004F4417">
      <w:pPr>
        <w:rPr>
          <w:color w:val="000000"/>
        </w:rPr>
      </w:pPr>
      <w:sdt>
        <w:sdtPr>
          <w:rPr>
            <w:color w:val="000000"/>
          </w:rPr>
          <w:id w:val="951433360"/>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Par le siège.</w:t>
      </w:r>
    </w:p>
    <w:p w14:paraId="41B1E18A" w14:textId="77777777" w:rsidR="004F4417" w:rsidRPr="009F7488" w:rsidRDefault="00B831F5" w:rsidP="004F4417">
      <w:pPr>
        <w:rPr>
          <w:color w:val="000000"/>
        </w:rPr>
      </w:pPr>
      <w:sdt>
        <w:sdtPr>
          <w:rPr>
            <w:color w:val="000000"/>
          </w:rPr>
          <w:id w:val="-676500863"/>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Par l’établissement suivant :</w:t>
      </w:r>
    </w:p>
    <w:p w14:paraId="60265202" w14:textId="77777777" w:rsidR="004F4417" w:rsidRPr="009F7488" w:rsidRDefault="004F4417" w:rsidP="004F4417">
      <w:pPr>
        <w:rPr>
          <w:color w:val="000000"/>
        </w:rPr>
      </w:pPr>
      <w:r w:rsidRPr="009F7488">
        <w:rPr>
          <w:color w:val="000000"/>
        </w:rPr>
        <w:t>Nom : ……………………………………………………………………………………………………………....</w:t>
      </w:r>
    </w:p>
    <w:p w14:paraId="3924FFA0" w14:textId="77777777" w:rsidR="004F4417" w:rsidRPr="009F7488" w:rsidRDefault="004F4417" w:rsidP="004F4417">
      <w:pPr>
        <w:rPr>
          <w:color w:val="000000"/>
        </w:rPr>
      </w:pPr>
      <w:r w:rsidRPr="009F7488">
        <w:rPr>
          <w:color w:val="000000"/>
        </w:rPr>
        <w:t>Adresse : …………………………………………………………………………………………………………</w:t>
      </w:r>
    </w:p>
    <w:p w14:paraId="5B6F825A" w14:textId="77777777" w:rsidR="004F4417" w:rsidRPr="009F7488" w:rsidRDefault="004F4417" w:rsidP="004F4417">
      <w:pPr>
        <w:rPr>
          <w:color w:val="000000"/>
        </w:rPr>
      </w:pPr>
      <w:r w:rsidRPr="009F7488">
        <w:rPr>
          <w:color w:val="000000"/>
        </w:rPr>
        <w:t>Messagerie électronique permettant une correspondance certaine : ……………………………………….</w:t>
      </w:r>
    </w:p>
    <w:p w14:paraId="5FE89FBE" w14:textId="77777777" w:rsidR="004F4417" w:rsidRPr="009F7488" w:rsidRDefault="004F4417" w:rsidP="004F4417">
      <w:pPr>
        <w:rPr>
          <w:color w:val="000000"/>
        </w:rPr>
      </w:pPr>
      <w:r w:rsidRPr="009F7488">
        <w:rPr>
          <w:color w:val="000000"/>
        </w:rPr>
        <w:t>Numéro de téléphone : ………………………………………………………………………………………….</w:t>
      </w:r>
    </w:p>
    <w:p w14:paraId="7A452F2F" w14:textId="77777777" w:rsidR="004F4417" w:rsidRPr="009F7488" w:rsidRDefault="004F4417" w:rsidP="004F4417">
      <w:pPr>
        <w:rPr>
          <w:color w:val="000000"/>
        </w:rPr>
      </w:pPr>
      <w:r w:rsidRPr="009F7488">
        <w:rPr>
          <w:color w:val="000000"/>
        </w:rPr>
        <w:t>Numéro unique d'identification SIRET : ………………………………………………………………………</w:t>
      </w:r>
    </w:p>
    <w:p w14:paraId="4B30253F" w14:textId="77777777" w:rsidR="004F4417" w:rsidRPr="009F7488" w:rsidRDefault="004F4417" w:rsidP="004F4417">
      <w:pPr>
        <w:spacing w:before="100" w:beforeAutospacing="1"/>
        <w:rPr>
          <w:color w:val="000000"/>
        </w:rPr>
      </w:pPr>
      <w:r w:rsidRPr="009F7488">
        <w:rPr>
          <w:color w:val="000000"/>
        </w:rPr>
        <w:t>Après avoir pris connaissance des pièces contractuelles du marché et des documents qui y sont mentionnés, fourni les certificats, les déclarations et attestations prévus aux articles R.2143-3 à R.2143-16 du Code de la commande publique,</w:t>
      </w:r>
    </w:p>
    <w:p w14:paraId="1111AF71" w14:textId="77777777" w:rsidR="004F4417" w:rsidRPr="009F7488" w:rsidRDefault="004F4417" w:rsidP="004F4417">
      <w:pPr>
        <w:spacing w:before="100" w:beforeAutospacing="1"/>
        <w:rPr>
          <w:color w:val="000000"/>
        </w:rPr>
      </w:pPr>
      <w:r w:rsidRPr="009F7488">
        <w:rPr>
          <w:b/>
          <w:bCs/>
          <w:color w:val="000000"/>
        </w:rPr>
        <w:t xml:space="preserve">M’ENGAGE </w:t>
      </w:r>
      <w:r w:rsidRPr="009F7488">
        <w:rPr>
          <w:color w:val="000000"/>
        </w:rPr>
        <w:t>sans réserve, conformément aux stipulations des documents visés ci-dessus à exécuter les prestations demandées dans les conditions définies au marché.</w:t>
      </w:r>
    </w:p>
    <w:p w14:paraId="6E843573" w14:textId="77777777" w:rsidR="004F4417" w:rsidRPr="009F7488" w:rsidRDefault="004F4417" w:rsidP="004F4417">
      <w:pPr>
        <w:spacing w:before="100" w:beforeAutospacing="1"/>
        <w:rPr>
          <w:color w:val="000000"/>
        </w:rPr>
      </w:pPr>
      <w:r w:rsidRPr="009F7488">
        <w:rPr>
          <w:color w:val="000000"/>
        </w:rPr>
        <w:t xml:space="preserve">L’offre ainsi présentée ne me lie toutefois que si le marché est attribué dans un délai de </w:t>
      </w:r>
      <w:r w:rsidRPr="009F7488">
        <w:rPr>
          <w:b/>
          <w:color w:val="000000"/>
        </w:rPr>
        <w:t>6 (six) mois</w:t>
      </w:r>
      <w:r w:rsidRPr="009F7488">
        <w:rPr>
          <w:color w:val="000000"/>
        </w:rPr>
        <w:t xml:space="preserve"> à compter de la date limite de réception des offres fixée dans le règlement de la consultation.</w:t>
      </w:r>
    </w:p>
    <w:p w14:paraId="61036DD8" w14:textId="77777777" w:rsidR="004F4417" w:rsidRPr="009F7488" w:rsidRDefault="004F4417" w:rsidP="004F4417"/>
    <w:p w14:paraId="5B99D50E" w14:textId="77777777" w:rsidR="004F4417" w:rsidRPr="009F7488" w:rsidRDefault="004F4417" w:rsidP="004F4417">
      <w:pPr>
        <w:rPr>
          <w:b/>
        </w:rPr>
      </w:pPr>
      <w:proofErr w:type="gramStart"/>
      <w:r w:rsidRPr="009F7488">
        <w:rPr>
          <w:b/>
        </w:rPr>
        <w:t>OU</w:t>
      </w:r>
      <w:proofErr w:type="gramEnd"/>
    </w:p>
    <w:p w14:paraId="378F4EE8" w14:textId="77777777" w:rsidR="004F4417" w:rsidRPr="009F7488" w:rsidRDefault="004F4417" w:rsidP="004F4417"/>
    <w:p w14:paraId="0FD2E570" w14:textId="77777777" w:rsidR="004F4417" w:rsidRPr="009F7488" w:rsidRDefault="004F4417" w:rsidP="004F4417">
      <w:r w:rsidRPr="009F7488">
        <w:rPr>
          <w:b/>
          <w:u w:val="single"/>
        </w:rPr>
        <w:t>Le groupement :</w:t>
      </w:r>
      <w:r w:rsidRPr="009F7488">
        <w:rPr>
          <w:b/>
        </w:rPr>
        <w:tab/>
      </w:r>
      <w:sdt>
        <w:sdtPr>
          <w:rPr>
            <w:b/>
          </w:rPr>
          <w:id w:val="-1412310082"/>
          <w14:checkbox>
            <w14:checked w14:val="0"/>
            <w14:checkedState w14:val="2612" w14:font="MS Gothic"/>
            <w14:uncheckedState w14:val="2610" w14:font="MS Gothic"/>
          </w14:checkbox>
        </w:sdtPr>
        <w:sdtEndPr/>
        <w:sdtContent>
          <w:r w:rsidRPr="009F7488">
            <w:rPr>
              <w:rFonts w:ascii="MS Gothic" w:eastAsia="MS Gothic" w:hAnsi="MS Gothic" w:hint="eastAsia"/>
              <w:b/>
            </w:rPr>
            <w:t>☐</w:t>
          </w:r>
        </w:sdtContent>
      </w:sdt>
      <w:r w:rsidRPr="009F7488">
        <w:rPr>
          <w:b/>
        </w:rPr>
        <w:t xml:space="preserve"> Solidaire</w:t>
      </w:r>
      <w:r w:rsidRPr="009F7488">
        <w:rPr>
          <w:b/>
        </w:rPr>
        <w:tab/>
      </w:r>
      <w:sdt>
        <w:sdtPr>
          <w:rPr>
            <w:b/>
          </w:rPr>
          <w:id w:val="-303159501"/>
          <w14:checkbox>
            <w14:checked w14:val="0"/>
            <w14:checkedState w14:val="2612" w14:font="MS Gothic"/>
            <w14:uncheckedState w14:val="2610" w14:font="MS Gothic"/>
          </w14:checkbox>
        </w:sdtPr>
        <w:sdtEndPr/>
        <w:sdtContent>
          <w:r w:rsidRPr="009F7488">
            <w:rPr>
              <w:rFonts w:ascii="MS Gothic" w:eastAsia="MS Gothic" w:hAnsi="MS Gothic" w:hint="eastAsia"/>
              <w:b/>
            </w:rPr>
            <w:t>☐</w:t>
          </w:r>
        </w:sdtContent>
      </w:sdt>
      <w:r w:rsidRPr="009F7488">
        <w:rPr>
          <w:b/>
        </w:rPr>
        <w:t xml:space="preserve"> Conjoint</w:t>
      </w:r>
      <w:r w:rsidRPr="009F7488">
        <w:rPr>
          <w:rStyle w:val="Appelnotedebasdep"/>
          <w:color w:val="000000"/>
          <w:sz w:val="20"/>
        </w:rPr>
        <w:footnoteReference w:id="5"/>
      </w:r>
      <w:r w:rsidRPr="009F7488">
        <w:rPr>
          <w:sz w:val="18"/>
        </w:rPr>
        <w:t xml:space="preserve"> </w:t>
      </w:r>
    </w:p>
    <w:p w14:paraId="28B8B448" w14:textId="77777777" w:rsidR="004F4417" w:rsidRPr="009F7488" w:rsidRDefault="004F4417" w:rsidP="004F4417">
      <w:pPr>
        <w:rPr>
          <w:b/>
          <w:u w:val="single"/>
        </w:rPr>
      </w:pPr>
      <w:proofErr w:type="gramStart"/>
      <w:r w:rsidRPr="009F7488">
        <w:t>ci</w:t>
      </w:r>
      <w:proofErr w:type="gramEnd"/>
      <w:r w:rsidRPr="009F7488">
        <w:t>-après dénommé « le titulaire » :</w:t>
      </w:r>
    </w:p>
    <w:p w14:paraId="50E909A5" w14:textId="77777777" w:rsidR="004F4417" w:rsidRPr="009F7488" w:rsidRDefault="004F4417" w:rsidP="004F4417">
      <w:pPr>
        <w:spacing w:before="100" w:beforeAutospacing="1"/>
        <w:rPr>
          <w:b/>
          <w:bCs/>
          <w:color w:val="000000"/>
        </w:rPr>
      </w:pPr>
      <w:r w:rsidRPr="009F7488">
        <w:rPr>
          <w:b/>
          <w:bCs/>
          <w:color w:val="000000"/>
          <w:u w:val="single"/>
        </w:rPr>
        <w:t>1</w:t>
      </w:r>
      <w:r w:rsidRPr="009F7488">
        <w:rPr>
          <w:b/>
          <w:bCs/>
          <w:color w:val="000000"/>
          <w:u w:val="single"/>
          <w:vertAlign w:val="superscript"/>
        </w:rPr>
        <w:t>er</w:t>
      </w:r>
      <w:r w:rsidRPr="009F7488">
        <w:rPr>
          <w:b/>
          <w:bCs/>
          <w:color w:val="000000"/>
          <w:u w:val="single"/>
        </w:rPr>
        <w:t xml:space="preserve"> co-traitant</w:t>
      </w:r>
      <w:r w:rsidRPr="009F7488">
        <w:rPr>
          <w:b/>
          <w:bCs/>
          <w:color w:val="000000"/>
        </w:rPr>
        <w:t xml:space="preserve"> mandataire du groupement :</w:t>
      </w:r>
    </w:p>
    <w:p w14:paraId="1723D077" w14:textId="77777777" w:rsidR="004F4417" w:rsidRPr="009F7488" w:rsidRDefault="004F4417" w:rsidP="004F4417">
      <w:pPr>
        <w:rPr>
          <w:color w:val="000000"/>
        </w:rPr>
      </w:pPr>
      <w:r w:rsidRPr="009F7488">
        <w:rPr>
          <w:color w:val="000000"/>
        </w:rPr>
        <w:t>Dénomination sociale : …………………………………………………………………………………………</w:t>
      </w:r>
    </w:p>
    <w:p w14:paraId="540130AF" w14:textId="77777777" w:rsidR="004F4417" w:rsidRPr="009F7488" w:rsidRDefault="004F4417" w:rsidP="004F4417">
      <w:pPr>
        <w:rPr>
          <w:color w:val="000000"/>
        </w:rPr>
      </w:pPr>
      <w:r w:rsidRPr="009F7488">
        <w:rPr>
          <w:color w:val="000000"/>
        </w:rPr>
        <w:t>Ayant son siège social à : ……………………………</w:t>
      </w:r>
      <w:proofErr w:type="gramStart"/>
      <w:r w:rsidRPr="009F7488">
        <w:rPr>
          <w:color w:val="000000"/>
        </w:rPr>
        <w:t>…….</w:t>
      </w:r>
      <w:proofErr w:type="gramEnd"/>
      <w:r w:rsidRPr="009F7488">
        <w:rPr>
          <w:color w:val="000000"/>
        </w:rPr>
        <w:t>…………………………………………</w:t>
      </w:r>
      <w:proofErr w:type="gramStart"/>
      <w:r w:rsidRPr="009F7488">
        <w:rPr>
          <w:color w:val="000000"/>
        </w:rPr>
        <w:t>…….</w:t>
      </w:r>
      <w:proofErr w:type="gramEnd"/>
      <w:r w:rsidRPr="009F7488">
        <w:rPr>
          <w:color w:val="000000"/>
        </w:rPr>
        <w:t>.…</w:t>
      </w:r>
    </w:p>
    <w:p w14:paraId="4CB5800B" w14:textId="77777777" w:rsidR="004F4417" w:rsidRPr="009F7488" w:rsidRDefault="004F4417" w:rsidP="004F4417">
      <w:pPr>
        <w:rPr>
          <w:color w:val="000000"/>
        </w:rPr>
      </w:pPr>
      <w:r w:rsidRPr="009F7488">
        <w:rPr>
          <w:color w:val="000000"/>
        </w:rPr>
        <w:t>Ayant pour numéro unique d'identification SIRET</w:t>
      </w:r>
      <w:r w:rsidRPr="009F7488">
        <w:rPr>
          <w:rStyle w:val="Appelnotedebasdep"/>
          <w:bCs/>
          <w:color w:val="000000"/>
          <w:sz w:val="22"/>
          <w:szCs w:val="22"/>
        </w:rPr>
        <w:footnoteReference w:id="6"/>
      </w:r>
      <w:proofErr w:type="gramStart"/>
      <w:r w:rsidRPr="009F7488">
        <w:rPr>
          <w:bCs/>
          <w:color w:val="000000"/>
        </w:rPr>
        <w:t xml:space="preserve"> </w:t>
      </w:r>
      <w:r w:rsidRPr="009F7488">
        <w:rPr>
          <w:color w:val="000000"/>
        </w:rPr>
        <w:t>: ….</w:t>
      </w:r>
      <w:proofErr w:type="gramEnd"/>
      <w:r w:rsidRPr="009F7488">
        <w:rPr>
          <w:color w:val="000000"/>
        </w:rPr>
        <w:t>.……</w:t>
      </w:r>
      <w:proofErr w:type="gramStart"/>
      <w:r w:rsidRPr="009F7488">
        <w:rPr>
          <w:color w:val="000000"/>
        </w:rPr>
        <w:t>…….</w:t>
      </w:r>
      <w:proofErr w:type="gramEnd"/>
      <w:r w:rsidRPr="009F7488">
        <w:rPr>
          <w:color w:val="000000"/>
        </w:rPr>
        <w:t>…………………………………………</w:t>
      </w:r>
    </w:p>
    <w:p w14:paraId="69FDF0FF" w14:textId="77777777" w:rsidR="004F4417" w:rsidRPr="009F7488" w:rsidRDefault="004F4417" w:rsidP="004F4417">
      <w:pPr>
        <w:rPr>
          <w:color w:val="000000"/>
        </w:rPr>
      </w:pPr>
      <w:r w:rsidRPr="009F7488">
        <w:rPr>
          <w:color w:val="000000"/>
        </w:rPr>
        <w:t>Messagerie électronique permettant une correspondance certaine : ……………………………………….</w:t>
      </w:r>
    </w:p>
    <w:p w14:paraId="4E136005" w14:textId="77777777" w:rsidR="004F4417" w:rsidRPr="009F7488" w:rsidRDefault="004F4417" w:rsidP="004F4417">
      <w:pPr>
        <w:rPr>
          <w:color w:val="000000"/>
        </w:rPr>
      </w:pPr>
      <w:r w:rsidRPr="009F7488">
        <w:rPr>
          <w:color w:val="000000"/>
        </w:rPr>
        <w:lastRenderedPageBreak/>
        <w:t>Numéro de téléphone : ………………………………………………………………………………………….</w:t>
      </w:r>
    </w:p>
    <w:p w14:paraId="5857838B" w14:textId="77777777" w:rsidR="004F4417" w:rsidRPr="009F7488" w:rsidRDefault="004F4417" w:rsidP="004F4417">
      <w:pPr>
        <w:rPr>
          <w:color w:val="000000"/>
        </w:rPr>
      </w:pPr>
    </w:p>
    <w:p w14:paraId="305E62A2" w14:textId="77777777" w:rsidR="004F4417" w:rsidRPr="009F7488" w:rsidRDefault="004F4417" w:rsidP="004F4417">
      <w:pPr>
        <w:rPr>
          <w:color w:val="000000"/>
        </w:rPr>
      </w:pPr>
      <w:r w:rsidRPr="009F7488">
        <w:rPr>
          <w:color w:val="000000"/>
        </w:rPr>
        <w:t>Représentée par :</w:t>
      </w:r>
    </w:p>
    <w:p w14:paraId="2FFAB359" w14:textId="77777777" w:rsidR="004F4417" w:rsidRPr="009F7488" w:rsidRDefault="004F4417" w:rsidP="004F4417">
      <w:pPr>
        <w:rPr>
          <w:color w:val="000000"/>
        </w:rPr>
      </w:pPr>
      <w:r w:rsidRPr="009F7488">
        <w:rPr>
          <w:color w:val="000000"/>
        </w:rPr>
        <w:t>Nom : …………………………………</w:t>
      </w:r>
      <w:proofErr w:type="gramStart"/>
      <w:r w:rsidRPr="009F7488">
        <w:rPr>
          <w:color w:val="000000"/>
        </w:rPr>
        <w:t>…….</w:t>
      </w:r>
      <w:proofErr w:type="gramEnd"/>
      <w:r w:rsidRPr="009F7488">
        <w:rPr>
          <w:color w:val="000000"/>
        </w:rPr>
        <w:t>………………………………………………………………………</w:t>
      </w:r>
    </w:p>
    <w:p w14:paraId="3FBF36A6" w14:textId="77777777" w:rsidR="004F4417" w:rsidRPr="009F7488" w:rsidRDefault="004F4417" w:rsidP="004F4417">
      <w:pPr>
        <w:rPr>
          <w:color w:val="000000"/>
        </w:rPr>
      </w:pPr>
      <w:r w:rsidRPr="009F7488">
        <w:rPr>
          <w:color w:val="000000"/>
        </w:rPr>
        <w:t>Qualité</w:t>
      </w:r>
      <w:r w:rsidRPr="009F7488">
        <w:rPr>
          <w:rStyle w:val="Appelnotedebasdep"/>
          <w:color w:val="000000"/>
          <w:sz w:val="22"/>
          <w:szCs w:val="22"/>
        </w:rPr>
        <w:footnoteReference w:id="7"/>
      </w:r>
      <w:r w:rsidRPr="009F7488">
        <w:rPr>
          <w:bCs/>
          <w:color w:val="000000"/>
        </w:rPr>
        <w:t xml:space="preserve"> </w:t>
      </w:r>
      <w:r w:rsidRPr="009F7488">
        <w:rPr>
          <w:color w:val="000000"/>
        </w:rPr>
        <w:t>:</w:t>
      </w:r>
    </w:p>
    <w:p w14:paraId="25A04590" w14:textId="77777777" w:rsidR="004F4417" w:rsidRPr="009F7488" w:rsidRDefault="00B831F5" w:rsidP="004F4417">
      <w:pPr>
        <w:rPr>
          <w:color w:val="000000"/>
        </w:rPr>
      </w:pPr>
      <w:sdt>
        <w:sdtPr>
          <w:rPr>
            <w:color w:val="000000"/>
          </w:rPr>
          <w:id w:val="-1515834479"/>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Représentant légal de l’entreprise.</w:t>
      </w:r>
    </w:p>
    <w:p w14:paraId="10997530" w14:textId="77777777" w:rsidR="004F4417" w:rsidRPr="009F7488" w:rsidRDefault="00B831F5" w:rsidP="004F4417">
      <w:pPr>
        <w:rPr>
          <w:color w:val="000000"/>
        </w:rPr>
      </w:pPr>
      <w:sdt>
        <w:sdtPr>
          <w:rPr>
            <w:color w:val="000000"/>
          </w:rPr>
          <w:id w:val="188113870"/>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Ayant reçu pouvoir du représentant légal de l’entreprise.</w:t>
      </w:r>
    </w:p>
    <w:p w14:paraId="6A317E0A" w14:textId="77777777" w:rsidR="004F4417" w:rsidRPr="009F7488" w:rsidRDefault="004F4417" w:rsidP="004F4417">
      <w:pPr>
        <w:rPr>
          <w:color w:val="000000"/>
        </w:rPr>
      </w:pPr>
    </w:p>
    <w:p w14:paraId="07BD2A0A" w14:textId="77777777" w:rsidR="004F4417" w:rsidRPr="009F7488" w:rsidRDefault="004F4417" w:rsidP="004F4417">
      <w:pPr>
        <w:rPr>
          <w:color w:val="000000"/>
        </w:rPr>
      </w:pPr>
      <w:r w:rsidRPr="009F7488">
        <w:rPr>
          <w:color w:val="000000"/>
        </w:rPr>
        <w:t>Les prestations réalisées dans le cadre du présent marché seront exécutées</w:t>
      </w:r>
      <w:r w:rsidRPr="009F7488">
        <w:rPr>
          <w:rStyle w:val="Appelnotedebasdep"/>
          <w:color w:val="000000"/>
          <w:sz w:val="22"/>
          <w:szCs w:val="22"/>
        </w:rPr>
        <w:footnoteReference w:id="8"/>
      </w:r>
      <w:r w:rsidRPr="009F7488">
        <w:rPr>
          <w:bCs/>
          <w:color w:val="000000"/>
        </w:rPr>
        <w:t xml:space="preserve"> </w:t>
      </w:r>
      <w:r w:rsidRPr="009F7488">
        <w:rPr>
          <w:color w:val="000000"/>
        </w:rPr>
        <w:t>:</w:t>
      </w:r>
    </w:p>
    <w:p w14:paraId="7F028464" w14:textId="77777777" w:rsidR="004F4417" w:rsidRPr="009F7488" w:rsidRDefault="00B831F5" w:rsidP="004F4417">
      <w:pPr>
        <w:rPr>
          <w:color w:val="000000"/>
        </w:rPr>
      </w:pPr>
      <w:sdt>
        <w:sdtPr>
          <w:rPr>
            <w:color w:val="000000"/>
          </w:rPr>
          <w:id w:val="873503601"/>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Par le siège.</w:t>
      </w:r>
    </w:p>
    <w:p w14:paraId="1E9DEA77" w14:textId="77777777" w:rsidR="004F4417" w:rsidRPr="009F7488" w:rsidRDefault="00B831F5" w:rsidP="004F4417">
      <w:pPr>
        <w:rPr>
          <w:color w:val="000000"/>
        </w:rPr>
      </w:pPr>
      <w:sdt>
        <w:sdtPr>
          <w:rPr>
            <w:color w:val="000000"/>
          </w:rPr>
          <w:id w:val="-430964477"/>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Par l’établissement suivant :</w:t>
      </w:r>
    </w:p>
    <w:p w14:paraId="2B388DB4" w14:textId="77777777" w:rsidR="004F4417" w:rsidRPr="009F7488" w:rsidRDefault="004F4417" w:rsidP="004F4417">
      <w:pPr>
        <w:rPr>
          <w:color w:val="000000"/>
        </w:rPr>
      </w:pPr>
      <w:r w:rsidRPr="009F7488">
        <w:rPr>
          <w:color w:val="000000"/>
        </w:rPr>
        <w:t>Nom : ……………………………………………………………………………………………………………....</w:t>
      </w:r>
    </w:p>
    <w:p w14:paraId="33A10E41" w14:textId="77777777" w:rsidR="004F4417" w:rsidRPr="009F7488" w:rsidRDefault="004F4417" w:rsidP="004F4417">
      <w:pPr>
        <w:rPr>
          <w:color w:val="000000"/>
        </w:rPr>
      </w:pPr>
      <w:r w:rsidRPr="009F7488">
        <w:rPr>
          <w:color w:val="000000"/>
        </w:rPr>
        <w:t>Adresse : ………………………………………………………………………………………………………………</w:t>
      </w:r>
    </w:p>
    <w:p w14:paraId="44ACA19D" w14:textId="77777777" w:rsidR="004F4417" w:rsidRPr="009F7488" w:rsidRDefault="004F4417" w:rsidP="004F4417">
      <w:pPr>
        <w:rPr>
          <w:color w:val="000000"/>
        </w:rPr>
      </w:pPr>
      <w:r w:rsidRPr="009F7488">
        <w:rPr>
          <w:color w:val="000000"/>
        </w:rPr>
        <w:t>Messagerie électronique permettant une correspondance certaine : ……………………………………….</w:t>
      </w:r>
    </w:p>
    <w:p w14:paraId="2DC0E13F" w14:textId="77777777" w:rsidR="004F4417" w:rsidRPr="009F7488" w:rsidRDefault="004F4417" w:rsidP="004F4417">
      <w:pPr>
        <w:rPr>
          <w:color w:val="000000"/>
        </w:rPr>
      </w:pPr>
      <w:r w:rsidRPr="009F7488">
        <w:rPr>
          <w:color w:val="000000"/>
        </w:rPr>
        <w:t>Numéro de téléphone : ………………………………………………………………………………………….</w:t>
      </w:r>
    </w:p>
    <w:p w14:paraId="5B8E063A" w14:textId="77777777" w:rsidR="004F4417" w:rsidRPr="009F7488" w:rsidRDefault="004F4417" w:rsidP="004F4417">
      <w:pPr>
        <w:rPr>
          <w:color w:val="000000"/>
        </w:rPr>
      </w:pPr>
      <w:r w:rsidRPr="009F7488">
        <w:rPr>
          <w:color w:val="000000"/>
        </w:rPr>
        <w:t>Numéro unique d'identification SIRET : ……………………………………………………………………</w:t>
      </w:r>
    </w:p>
    <w:p w14:paraId="7291BED3" w14:textId="77777777" w:rsidR="004F4417" w:rsidRPr="009F7488" w:rsidRDefault="004F4417" w:rsidP="004F4417">
      <w:pPr>
        <w:rPr>
          <w:color w:val="000000"/>
        </w:rPr>
      </w:pPr>
    </w:p>
    <w:p w14:paraId="5C52AA19" w14:textId="77777777" w:rsidR="004F4417" w:rsidRPr="009F7488" w:rsidRDefault="004F4417" w:rsidP="004F4417">
      <w:pPr>
        <w:rPr>
          <w:b/>
          <w:bCs/>
          <w:color w:val="000000"/>
        </w:rPr>
      </w:pPr>
      <w:r w:rsidRPr="009F7488">
        <w:rPr>
          <w:b/>
          <w:bCs/>
          <w:color w:val="000000"/>
        </w:rPr>
        <w:t>En cas de groupement conjoint, le mandataire déclare être solidaire de tous les membres du groupement.</w:t>
      </w:r>
    </w:p>
    <w:p w14:paraId="6A546E40" w14:textId="77777777" w:rsidR="004F4417" w:rsidRPr="009F7488" w:rsidRDefault="004F4417" w:rsidP="004F4417">
      <w:pPr>
        <w:spacing w:before="100" w:beforeAutospacing="1"/>
        <w:rPr>
          <w:b/>
          <w:bCs/>
          <w:color w:val="000000"/>
        </w:rPr>
      </w:pPr>
      <w:r w:rsidRPr="009F7488">
        <w:rPr>
          <w:b/>
          <w:bCs/>
          <w:color w:val="000000"/>
          <w:u w:val="single"/>
        </w:rPr>
        <w:t>2</w:t>
      </w:r>
      <w:r w:rsidRPr="009F7488">
        <w:rPr>
          <w:b/>
          <w:bCs/>
          <w:color w:val="000000"/>
          <w:u w:val="single"/>
          <w:vertAlign w:val="superscript"/>
        </w:rPr>
        <w:t>ème</w:t>
      </w:r>
      <w:r w:rsidRPr="009F7488">
        <w:rPr>
          <w:b/>
          <w:bCs/>
          <w:color w:val="000000"/>
          <w:u w:val="single"/>
        </w:rPr>
        <w:t xml:space="preserve"> co-traitant</w:t>
      </w:r>
      <w:r w:rsidRPr="009F7488">
        <w:rPr>
          <w:rStyle w:val="Appelnotedebasdep"/>
          <w:b/>
          <w:bCs/>
          <w:color w:val="000000"/>
          <w:sz w:val="22"/>
          <w:szCs w:val="22"/>
        </w:rPr>
        <w:footnoteReference w:id="9"/>
      </w:r>
      <w:r w:rsidRPr="009F7488">
        <w:rPr>
          <w:b/>
          <w:bCs/>
          <w:color w:val="000000"/>
        </w:rPr>
        <w:t xml:space="preserve"> :</w:t>
      </w:r>
    </w:p>
    <w:p w14:paraId="4416800A" w14:textId="77777777" w:rsidR="004F4417" w:rsidRPr="009F7488" w:rsidRDefault="004F4417" w:rsidP="004F4417">
      <w:pPr>
        <w:rPr>
          <w:color w:val="000000"/>
        </w:rPr>
      </w:pPr>
      <w:r w:rsidRPr="009F7488">
        <w:rPr>
          <w:color w:val="000000"/>
        </w:rPr>
        <w:t>Dénomination sociale : …………………………………………………………………………………………</w:t>
      </w:r>
    </w:p>
    <w:p w14:paraId="2E3AE3F7" w14:textId="77777777" w:rsidR="004F4417" w:rsidRPr="009F7488" w:rsidRDefault="004F4417" w:rsidP="004F4417">
      <w:pPr>
        <w:rPr>
          <w:color w:val="000000"/>
        </w:rPr>
      </w:pPr>
      <w:r w:rsidRPr="009F7488">
        <w:rPr>
          <w:color w:val="000000"/>
        </w:rPr>
        <w:t>Ayant son siège social à : ……………………………</w:t>
      </w:r>
      <w:proofErr w:type="gramStart"/>
      <w:r w:rsidRPr="009F7488">
        <w:rPr>
          <w:color w:val="000000"/>
        </w:rPr>
        <w:t>…….</w:t>
      </w:r>
      <w:proofErr w:type="gramEnd"/>
      <w:r w:rsidRPr="009F7488">
        <w:rPr>
          <w:color w:val="000000"/>
        </w:rPr>
        <w:t>…………………………………………</w:t>
      </w:r>
      <w:proofErr w:type="gramStart"/>
      <w:r w:rsidRPr="009F7488">
        <w:rPr>
          <w:color w:val="000000"/>
        </w:rPr>
        <w:t>…….</w:t>
      </w:r>
      <w:proofErr w:type="gramEnd"/>
      <w:r w:rsidRPr="009F7488">
        <w:rPr>
          <w:color w:val="000000"/>
        </w:rPr>
        <w:t>.…</w:t>
      </w:r>
    </w:p>
    <w:p w14:paraId="24483686" w14:textId="77777777" w:rsidR="004F4417" w:rsidRPr="009F7488" w:rsidRDefault="004F4417" w:rsidP="004F4417">
      <w:pPr>
        <w:rPr>
          <w:color w:val="000000"/>
        </w:rPr>
      </w:pPr>
      <w:r w:rsidRPr="009F7488">
        <w:rPr>
          <w:color w:val="000000"/>
        </w:rPr>
        <w:t>Numéro unique d'identification SIRET</w:t>
      </w:r>
      <w:r w:rsidRPr="009F7488">
        <w:rPr>
          <w:rStyle w:val="Appelnotedebasdep"/>
          <w:bCs/>
          <w:color w:val="000000"/>
          <w:sz w:val="22"/>
          <w:szCs w:val="22"/>
        </w:rPr>
        <w:footnoteReference w:id="10"/>
      </w:r>
      <w:r w:rsidRPr="009F7488">
        <w:rPr>
          <w:bCs/>
          <w:color w:val="000000"/>
        </w:rPr>
        <w:t xml:space="preserve"> </w:t>
      </w:r>
      <w:r w:rsidRPr="009F7488">
        <w:rPr>
          <w:color w:val="000000"/>
        </w:rPr>
        <w:t>: ………………………………………………………………………</w:t>
      </w:r>
    </w:p>
    <w:p w14:paraId="01608A93" w14:textId="77777777" w:rsidR="004F4417" w:rsidRPr="009F7488" w:rsidRDefault="004F4417" w:rsidP="004F4417">
      <w:pPr>
        <w:rPr>
          <w:color w:val="000000"/>
        </w:rPr>
      </w:pPr>
      <w:r w:rsidRPr="009F7488">
        <w:rPr>
          <w:color w:val="000000"/>
        </w:rPr>
        <w:t>Messagerie électronique permettant une correspondance certaine : ……………………………………….</w:t>
      </w:r>
    </w:p>
    <w:p w14:paraId="6FB0DF59" w14:textId="77777777" w:rsidR="004F4417" w:rsidRPr="009F7488" w:rsidRDefault="004F4417" w:rsidP="004F4417">
      <w:pPr>
        <w:rPr>
          <w:color w:val="000000"/>
        </w:rPr>
      </w:pPr>
      <w:r w:rsidRPr="009F7488">
        <w:rPr>
          <w:color w:val="000000"/>
        </w:rPr>
        <w:t>Numéro de téléphone : ………………………………………………………………………………………….</w:t>
      </w:r>
    </w:p>
    <w:p w14:paraId="6F755124" w14:textId="77777777" w:rsidR="004F4417" w:rsidRPr="009F7488" w:rsidRDefault="004F4417" w:rsidP="004F4417">
      <w:pPr>
        <w:rPr>
          <w:color w:val="000000"/>
        </w:rPr>
      </w:pPr>
    </w:p>
    <w:p w14:paraId="02B6C88B" w14:textId="77777777" w:rsidR="004F4417" w:rsidRPr="009F7488" w:rsidRDefault="004F4417" w:rsidP="004F4417">
      <w:pPr>
        <w:rPr>
          <w:color w:val="000000"/>
        </w:rPr>
      </w:pPr>
      <w:r w:rsidRPr="009F7488">
        <w:rPr>
          <w:color w:val="000000"/>
        </w:rPr>
        <w:t>Représentée par :</w:t>
      </w:r>
    </w:p>
    <w:p w14:paraId="393836B7" w14:textId="77777777" w:rsidR="004F4417" w:rsidRPr="009F7488" w:rsidRDefault="004F4417" w:rsidP="004F4417">
      <w:pPr>
        <w:rPr>
          <w:color w:val="000000"/>
        </w:rPr>
      </w:pPr>
      <w:r w:rsidRPr="009F7488">
        <w:rPr>
          <w:color w:val="000000"/>
        </w:rPr>
        <w:t>Nom : …………………………………</w:t>
      </w:r>
      <w:proofErr w:type="gramStart"/>
      <w:r w:rsidRPr="009F7488">
        <w:rPr>
          <w:color w:val="000000"/>
        </w:rPr>
        <w:t>…….</w:t>
      </w:r>
      <w:proofErr w:type="gramEnd"/>
      <w:r w:rsidRPr="009F7488">
        <w:rPr>
          <w:color w:val="000000"/>
        </w:rPr>
        <w:t>…………………………………………………………………</w:t>
      </w:r>
    </w:p>
    <w:p w14:paraId="3C97E97E" w14:textId="77777777" w:rsidR="004F4417" w:rsidRPr="009F7488" w:rsidRDefault="004F4417" w:rsidP="004F4417">
      <w:pPr>
        <w:rPr>
          <w:color w:val="000000"/>
        </w:rPr>
      </w:pPr>
      <w:r w:rsidRPr="009F7488">
        <w:rPr>
          <w:color w:val="000000"/>
        </w:rPr>
        <w:t>Qualité</w:t>
      </w:r>
      <w:r w:rsidRPr="009F7488">
        <w:rPr>
          <w:rStyle w:val="Appelnotedebasdep"/>
          <w:color w:val="000000"/>
          <w:sz w:val="22"/>
          <w:szCs w:val="22"/>
        </w:rPr>
        <w:footnoteReference w:id="11"/>
      </w:r>
      <w:r w:rsidRPr="009F7488">
        <w:rPr>
          <w:color w:val="000000"/>
        </w:rPr>
        <w:t>:</w:t>
      </w:r>
    </w:p>
    <w:p w14:paraId="2AE55D8B" w14:textId="77777777" w:rsidR="004F4417" w:rsidRPr="009F7488" w:rsidRDefault="00B831F5" w:rsidP="004F4417">
      <w:pPr>
        <w:rPr>
          <w:color w:val="000000"/>
        </w:rPr>
      </w:pPr>
      <w:sdt>
        <w:sdtPr>
          <w:rPr>
            <w:color w:val="000000"/>
          </w:rPr>
          <w:id w:val="2042316834"/>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Représentant légal de l’entreprise.</w:t>
      </w:r>
    </w:p>
    <w:p w14:paraId="3C425E03" w14:textId="77777777" w:rsidR="004F4417" w:rsidRPr="009F7488" w:rsidRDefault="00B831F5" w:rsidP="004F4417">
      <w:pPr>
        <w:rPr>
          <w:color w:val="000000"/>
        </w:rPr>
      </w:pPr>
      <w:sdt>
        <w:sdtPr>
          <w:rPr>
            <w:color w:val="000000"/>
          </w:rPr>
          <w:id w:val="-133105675"/>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Ayant reçu pouvoir du représentant légal de l’entreprise.</w:t>
      </w:r>
    </w:p>
    <w:p w14:paraId="591D5BA0" w14:textId="77777777" w:rsidR="004F4417" w:rsidRPr="009F7488" w:rsidRDefault="004F4417" w:rsidP="004F4417">
      <w:pPr>
        <w:rPr>
          <w:color w:val="000000"/>
        </w:rPr>
      </w:pPr>
    </w:p>
    <w:p w14:paraId="5650EE5A" w14:textId="77777777" w:rsidR="004F4417" w:rsidRPr="009F7488" w:rsidRDefault="004F4417" w:rsidP="004F4417">
      <w:pPr>
        <w:rPr>
          <w:color w:val="000000"/>
        </w:rPr>
      </w:pPr>
      <w:r w:rsidRPr="009F7488">
        <w:rPr>
          <w:color w:val="000000"/>
        </w:rPr>
        <w:t>Les prestations réalisées dans le cadre du présent marché seront exécutées</w:t>
      </w:r>
      <w:r w:rsidRPr="009F7488">
        <w:rPr>
          <w:rStyle w:val="Appelnotedebasdep"/>
          <w:color w:val="000000"/>
          <w:sz w:val="22"/>
          <w:szCs w:val="22"/>
        </w:rPr>
        <w:footnoteReference w:id="12"/>
      </w:r>
      <w:r w:rsidRPr="009F7488">
        <w:rPr>
          <w:color w:val="000000"/>
        </w:rPr>
        <w:t> :</w:t>
      </w:r>
    </w:p>
    <w:p w14:paraId="79D4DBBE" w14:textId="77777777" w:rsidR="004F4417" w:rsidRPr="009F7488" w:rsidRDefault="00B831F5" w:rsidP="004F4417">
      <w:pPr>
        <w:rPr>
          <w:color w:val="000000"/>
        </w:rPr>
      </w:pPr>
      <w:sdt>
        <w:sdtPr>
          <w:rPr>
            <w:color w:val="000000"/>
          </w:rPr>
          <w:id w:val="302743838"/>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Par le siège.</w:t>
      </w:r>
    </w:p>
    <w:p w14:paraId="75FEFB2F" w14:textId="77777777" w:rsidR="004F4417" w:rsidRPr="009F7488" w:rsidRDefault="00B831F5" w:rsidP="004F4417">
      <w:pPr>
        <w:rPr>
          <w:color w:val="000000"/>
        </w:rPr>
      </w:pPr>
      <w:sdt>
        <w:sdtPr>
          <w:rPr>
            <w:color w:val="000000"/>
          </w:rPr>
          <w:id w:val="-458484808"/>
          <w14:checkbox>
            <w14:checked w14:val="0"/>
            <w14:checkedState w14:val="2612" w14:font="MS Gothic"/>
            <w14:uncheckedState w14:val="2610" w14:font="MS Gothic"/>
          </w14:checkbox>
        </w:sdtPr>
        <w:sdtEndPr/>
        <w:sdtContent>
          <w:r w:rsidR="004F4417" w:rsidRPr="009F7488">
            <w:rPr>
              <w:rFonts w:ascii="MS Gothic" w:eastAsia="MS Gothic" w:hAnsi="MS Gothic" w:hint="eastAsia"/>
              <w:color w:val="000000"/>
            </w:rPr>
            <w:t>☐</w:t>
          </w:r>
        </w:sdtContent>
      </w:sdt>
      <w:r w:rsidR="004F4417" w:rsidRPr="009F7488">
        <w:rPr>
          <w:color w:val="000000"/>
        </w:rPr>
        <w:t xml:space="preserve"> Par l’établissement suivant :</w:t>
      </w:r>
    </w:p>
    <w:p w14:paraId="51F74152" w14:textId="77777777" w:rsidR="004F4417" w:rsidRPr="009F7488" w:rsidRDefault="004F4417" w:rsidP="004F4417">
      <w:pPr>
        <w:rPr>
          <w:color w:val="000000"/>
        </w:rPr>
      </w:pPr>
      <w:r w:rsidRPr="009F7488">
        <w:rPr>
          <w:color w:val="000000"/>
        </w:rPr>
        <w:t>Nom : ……………………………………………………………………………………………………………....</w:t>
      </w:r>
    </w:p>
    <w:p w14:paraId="1591BB63" w14:textId="77777777" w:rsidR="004F4417" w:rsidRPr="009F7488" w:rsidRDefault="004F4417" w:rsidP="004F4417">
      <w:pPr>
        <w:rPr>
          <w:color w:val="000000"/>
        </w:rPr>
      </w:pPr>
      <w:r w:rsidRPr="009F7488">
        <w:rPr>
          <w:color w:val="000000"/>
        </w:rPr>
        <w:t>Adresse : …………………………………………………………………………………………………………...</w:t>
      </w:r>
    </w:p>
    <w:p w14:paraId="12CE7B37" w14:textId="77777777" w:rsidR="004F4417" w:rsidRPr="009F7488" w:rsidRDefault="004F4417" w:rsidP="004F4417">
      <w:pPr>
        <w:rPr>
          <w:color w:val="000000"/>
        </w:rPr>
      </w:pPr>
      <w:r w:rsidRPr="009F7488">
        <w:rPr>
          <w:color w:val="000000"/>
        </w:rPr>
        <w:t>Messagerie électronique permettant une correspondance certaine : ……………………………………….</w:t>
      </w:r>
    </w:p>
    <w:p w14:paraId="1659B3F1" w14:textId="77777777" w:rsidR="004F4417" w:rsidRPr="009F7488" w:rsidRDefault="004F4417" w:rsidP="004F4417">
      <w:pPr>
        <w:rPr>
          <w:color w:val="000000"/>
        </w:rPr>
      </w:pPr>
      <w:r w:rsidRPr="009F7488">
        <w:rPr>
          <w:color w:val="000000"/>
        </w:rPr>
        <w:t>Numéro de téléphone : ………………………………………………………………………………………….</w:t>
      </w:r>
    </w:p>
    <w:p w14:paraId="0A58D88E" w14:textId="77777777" w:rsidR="004F4417" w:rsidRPr="009F7488" w:rsidRDefault="004F4417" w:rsidP="004F4417">
      <w:pPr>
        <w:rPr>
          <w:color w:val="000000"/>
        </w:rPr>
      </w:pPr>
      <w:r w:rsidRPr="009F7488">
        <w:rPr>
          <w:color w:val="000000"/>
        </w:rPr>
        <w:t>Numéro unique d'identification SIRET : ………………………………………………………………………</w:t>
      </w:r>
    </w:p>
    <w:p w14:paraId="0D787550" w14:textId="77777777" w:rsidR="004F4417" w:rsidRPr="009F7488" w:rsidRDefault="004F4417" w:rsidP="004F4417">
      <w:pPr>
        <w:spacing w:before="100" w:beforeAutospacing="1"/>
        <w:rPr>
          <w:color w:val="000000"/>
        </w:rPr>
      </w:pPr>
      <w:r w:rsidRPr="009F7488">
        <w:rPr>
          <w:color w:val="000000"/>
        </w:rPr>
        <w:t>Chaque membre du groupement ayant pris connaissance des pièces du marché et des documents qui y sont mentionnés, fourni les certificats, les déclarations et attestations prévus aux articles R.2143-3 à R.2143-16 du code de la commande publique,</w:t>
      </w:r>
    </w:p>
    <w:p w14:paraId="61393A9A" w14:textId="77777777" w:rsidR="004F4417" w:rsidRPr="009F7488" w:rsidRDefault="004F4417" w:rsidP="004F4417">
      <w:pPr>
        <w:spacing w:before="120"/>
        <w:rPr>
          <w:color w:val="000000"/>
        </w:rPr>
      </w:pPr>
      <w:r w:rsidRPr="009F7488">
        <w:rPr>
          <w:b/>
          <w:bCs/>
          <w:color w:val="000000"/>
        </w:rPr>
        <w:lastRenderedPageBreak/>
        <w:t xml:space="preserve">NOUS ENGAGEONS </w:t>
      </w:r>
      <w:r w:rsidRPr="009F7488">
        <w:rPr>
          <w:color w:val="000000"/>
        </w:rPr>
        <w:t>sans réserve, en qualité d’entrepreneurs groupés solidaires ou conjoints</w:t>
      </w:r>
      <w:r w:rsidRPr="009F7488">
        <w:rPr>
          <w:rStyle w:val="Appelnotedebasdep"/>
          <w:color w:val="000000"/>
          <w:sz w:val="22"/>
          <w:szCs w:val="22"/>
        </w:rPr>
        <w:footnoteReference w:id="13"/>
      </w:r>
      <w:r w:rsidRPr="009F7488">
        <w:rPr>
          <w:color w:val="000000"/>
        </w:rPr>
        <w:t>, conformément aux stipulations des documents visés ci-dessus à exécuter les prestations demandées dans les conditions définies au marché.</w:t>
      </w:r>
    </w:p>
    <w:p w14:paraId="6B8A1D27" w14:textId="77777777" w:rsidR="004F4417" w:rsidRPr="009F7488" w:rsidRDefault="004F4417" w:rsidP="004F4417">
      <w:pPr>
        <w:spacing w:before="120"/>
        <w:rPr>
          <w:color w:val="000000"/>
        </w:rPr>
      </w:pPr>
      <w:r w:rsidRPr="009F7488">
        <w:rPr>
          <w:color w:val="000000"/>
        </w:rPr>
        <w:t xml:space="preserve">L’offre ainsi présentée ne nous lie toutefois que si le marché est attribué dans un délai de </w:t>
      </w:r>
      <w:r w:rsidRPr="009F7488">
        <w:rPr>
          <w:b/>
          <w:color w:val="000000"/>
        </w:rPr>
        <w:t>6 (six) mois</w:t>
      </w:r>
      <w:r w:rsidRPr="009F7488">
        <w:rPr>
          <w:color w:val="000000"/>
        </w:rPr>
        <w:t xml:space="preserve"> à compter de la date limite de réception des offres indiquée dans le règlement de la consultation.</w:t>
      </w:r>
    </w:p>
    <w:p w14:paraId="6413B1FC" w14:textId="77777777" w:rsidR="005C0B00" w:rsidRPr="009F7488" w:rsidRDefault="005C0B00" w:rsidP="005C0B00">
      <w:pPr>
        <w:rPr>
          <w:rFonts w:cs="Arial"/>
          <w:kern w:val="0"/>
          <w:lang w:eastAsia="ar-SA"/>
        </w:rPr>
      </w:pPr>
    </w:p>
    <w:p w14:paraId="2A4F57E4" w14:textId="3CB6B1EB" w:rsidR="00F659E0" w:rsidRPr="009F7488" w:rsidRDefault="006A33C2" w:rsidP="00DF65EA">
      <w:pPr>
        <w:pStyle w:val="Titre1"/>
        <w:numPr>
          <w:ilvl w:val="0"/>
          <w:numId w:val="0"/>
        </w:numPr>
      </w:pPr>
      <w:bookmarkStart w:id="0" w:name="_Toc235181010"/>
      <w:r w:rsidRPr="009F7488">
        <w:t>P</w:t>
      </w:r>
      <w:r w:rsidR="00DB54E9" w:rsidRPr="009F7488">
        <w:t>résentation du Centre des Monuments Nationaux</w:t>
      </w:r>
      <w:bookmarkEnd w:id="0"/>
    </w:p>
    <w:p w14:paraId="29A9DCAF" w14:textId="33194338" w:rsidR="00A8664C" w:rsidRPr="009F7488" w:rsidRDefault="00A8664C" w:rsidP="00EB30AC">
      <w:pPr>
        <w:rPr>
          <w:rFonts w:cs="Arial"/>
        </w:rPr>
      </w:pPr>
      <w:r w:rsidRPr="009F7488">
        <w:rPr>
          <w:rFonts w:cs="Arial"/>
        </w:rPr>
        <w:t xml:space="preserve">Le Centre des monuments nationaux (CMN) est un établissement public administratif placé sous la tutelle du </w:t>
      </w:r>
      <w:proofErr w:type="gramStart"/>
      <w:r w:rsidRPr="009F7488">
        <w:rPr>
          <w:rFonts w:cs="Arial"/>
        </w:rPr>
        <w:t>Ministère</w:t>
      </w:r>
      <w:proofErr w:type="gramEnd"/>
      <w:r w:rsidRPr="009F7488">
        <w:rPr>
          <w:rFonts w:cs="Arial"/>
        </w:rPr>
        <w:t xml:space="preserve"> de la Culture, chargé de conserver, entretenir, animer et ouvrir à la visite une centaine de monuments historiques propriétés de l’Etat répartis sur l’ensemble du territoire. </w:t>
      </w:r>
    </w:p>
    <w:p w14:paraId="7483EDCD" w14:textId="77777777" w:rsidR="006A33C2" w:rsidRPr="009F7488" w:rsidRDefault="006A33C2" w:rsidP="006A33C2">
      <w:pPr>
        <w:rPr>
          <w:rFonts w:cs="Arial"/>
          <w:kern w:val="0"/>
          <w:lang w:eastAsia="ar-SA"/>
        </w:rPr>
      </w:pPr>
    </w:p>
    <w:p w14:paraId="0446D593" w14:textId="77777777" w:rsidR="006A33C2" w:rsidRPr="009F7488" w:rsidRDefault="006A33C2" w:rsidP="006A33C2">
      <w:pPr>
        <w:rPr>
          <w:rFonts w:cs="Arial"/>
          <w:kern w:val="0"/>
          <w:lang w:eastAsia="ar-SA"/>
        </w:rPr>
      </w:pPr>
      <w:r w:rsidRPr="009F7488">
        <w:rPr>
          <w:rFonts w:cs="Arial"/>
          <w:kern w:val="0"/>
          <w:lang w:eastAsia="ar-SA"/>
        </w:rPr>
        <w:t xml:space="preserve">La présentation du Centre des monuments nationaux et de ses activités, est consultable sur le site internet du Centre des monuments nationaux : </w:t>
      </w:r>
      <w:hyperlink r:id="rId9" w:history="1">
        <w:r w:rsidR="00EB30AC" w:rsidRPr="009F7488">
          <w:rPr>
            <w:rStyle w:val="Lienhypertexte"/>
            <w:rFonts w:cs="Arial"/>
            <w:kern w:val="0"/>
            <w:lang w:eastAsia="ar-SA"/>
          </w:rPr>
          <w:t>http://www.monuments-nationaux.fr</w:t>
        </w:r>
      </w:hyperlink>
      <w:r w:rsidR="00EB30AC" w:rsidRPr="009F7488">
        <w:rPr>
          <w:rFonts w:cs="Arial"/>
          <w:kern w:val="0"/>
          <w:lang w:eastAsia="ar-SA"/>
        </w:rPr>
        <w:t xml:space="preserve"> </w:t>
      </w:r>
    </w:p>
    <w:p w14:paraId="2C7C24DF" w14:textId="77777777" w:rsidR="006C6579" w:rsidRPr="009F7488" w:rsidRDefault="006C6579" w:rsidP="006A33C2">
      <w:pPr>
        <w:rPr>
          <w:rFonts w:cs="Arial"/>
          <w:kern w:val="0"/>
          <w:lang w:eastAsia="ar-SA"/>
        </w:rPr>
      </w:pPr>
    </w:p>
    <w:p w14:paraId="319F48E4" w14:textId="77777777" w:rsidR="006C6579" w:rsidRPr="009F7488" w:rsidRDefault="006C6579" w:rsidP="006A33C2">
      <w:r w:rsidRPr="009F7488">
        <w:rPr>
          <w:rFonts w:cs="Arial"/>
        </w:rPr>
        <w:t xml:space="preserve">La liste des monuments gérés par le CMN est consultable </w:t>
      </w:r>
      <w:r w:rsidRPr="009F7488">
        <w:rPr>
          <w:rFonts w:cs="Arial"/>
          <w:lang w:eastAsia="ar-SA"/>
        </w:rPr>
        <w:t xml:space="preserve">sur le site internet du CMN via le lien direct suivant : </w:t>
      </w:r>
      <w:hyperlink r:id="rId10" w:history="1">
        <w:r w:rsidRPr="009F7488">
          <w:rPr>
            <w:rStyle w:val="Lienhypertexte"/>
            <w:rFonts w:cs="Arial"/>
            <w:lang w:eastAsia="ar-SA"/>
          </w:rPr>
          <w:t>https://www.monuments-nationaux.fr/Trouver-un-monument</w:t>
        </w:r>
      </w:hyperlink>
    </w:p>
    <w:p w14:paraId="65C6E08F" w14:textId="77777777" w:rsidR="00FE0DB3" w:rsidRPr="009F7488" w:rsidRDefault="00FE0DB3" w:rsidP="006A33C2"/>
    <w:p w14:paraId="34985D14" w14:textId="77777777" w:rsidR="00990423" w:rsidRPr="009F7488" w:rsidRDefault="006A33C2" w:rsidP="00DF65EA">
      <w:pPr>
        <w:pStyle w:val="Titre1"/>
      </w:pPr>
      <w:bookmarkStart w:id="1" w:name="_Toc235181011"/>
      <w:r w:rsidRPr="009F7488">
        <w:t xml:space="preserve">Objet </w:t>
      </w:r>
      <w:r w:rsidR="00EC15E8" w:rsidRPr="009F7488">
        <w:t>de l’accord-cadre</w:t>
      </w:r>
      <w:bookmarkEnd w:id="1"/>
      <w:r w:rsidRPr="009F7488">
        <w:t xml:space="preserve"> </w:t>
      </w:r>
    </w:p>
    <w:p w14:paraId="57BBA231" w14:textId="77777777" w:rsidR="00937332" w:rsidRPr="009F7488" w:rsidRDefault="00821A2D" w:rsidP="006A33C2">
      <w:pPr>
        <w:rPr>
          <w:rFonts w:cs="Arial"/>
        </w:rPr>
      </w:pPr>
      <w:r w:rsidRPr="009F7488">
        <w:rPr>
          <w:rFonts w:cs="Arial"/>
        </w:rPr>
        <w:t xml:space="preserve">Le présent accord-cadre porte sur la fourniture </w:t>
      </w:r>
      <w:r w:rsidR="00937332" w:rsidRPr="009F7488">
        <w:rPr>
          <w:rFonts w:cs="Arial"/>
        </w:rPr>
        <w:t xml:space="preserve">et la livraison </w:t>
      </w:r>
      <w:r w:rsidRPr="009F7488">
        <w:rPr>
          <w:rFonts w:cs="Arial"/>
        </w:rPr>
        <w:t xml:space="preserve">de </w:t>
      </w:r>
      <w:r w:rsidR="00D92E87" w:rsidRPr="009F7488">
        <w:rPr>
          <w:rFonts w:cs="Arial"/>
        </w:rPr>
        <w:t xml:space="preserve">titres </w:t>
      </w:r>
      <w:r w:rsidRPr="009F7488">
        <w:rPr>
          <w:rFonts w:cs="Arial"/>
        </w:rPr>
        <w:t xml:space="preserve">cadeaux </w:t>
      </w:r>
      <w:r w:rsidR="00D92E87" w:rsidRPr="009F7488">
        <w:rPr>
          <w:rFonts w:cs="Arial"/>
        </w:rPr>
        <w:t xml:space="preserve">et culture </w:t>
      </w:r>
      <w:r w:rsidR="00937332" w:rsidRPr="009F7488">
        <w:rPr>
          <w:rFonts w:cs="Arial"/>
        </w:rPr>
        <w:t xml:space="preserve">pour les agents du Centre des monuments nationaux </w:t>
      </w:r>
      <w:r w:rsidRPr="009F7488">
        <w:rPr>
          <w:rFonts w:cs="Arial"/>
        </w:rPr>
        <w:t>dans le cadre des prestations d’action sociale</w:t>
      </w:r>
      <w:r w:rsidR="00937332" w:rsidRPr="009F7488">
        <w:rPr>
          <w:rFonts w:cs="Arial"/>
        </w:rPr>
        <w:t>.</w:t>
      </w:r>
    </w:p>
    <w:p w14:paraId="7D1C18C6" w14:textId="3B145D11" w:rsidR="00A2386A" w:rsidRPr="009F7488" w:rsidRDefault="00821A2D" w:rsidP="006A33C2">
      <w:pPr>
        <w:rPr>
          <w:rFonts w:cs="Arial"/>
        </w:rPr>
      </w:pPr>
      <w:r w:rsidRPr="009F7488">
        <w:rPr>
          <w:rFonts w:cs="Arial"/>
        </w:rPr>
        <w:t xml:space="preserve"> </w:t>
      </w:r>
    </w:p>
    <w:p w14:paraId="39EF7105" w14:textId="2CF39CE4" w:rsidR="00A2386A" w:rsidRPr="009F7488" w:rsidRDefault="00A2386A" w:rsidP="006A33C2">
      <w:pPr>
        <w:rPr>
          <w:rFonts w:cs="Arial"/>
        </w:rPr>
      </w:pPr>
      <w:r w:rsidRPr="009F7488">
        <w:rPr>
          <w:rFonts w:cs="Arial"/>
        </w:rPr>
        <w:t xml:space="preserve">Les caractéristiques des </w:t>
      </w:r>
      <w:r w:rsidR="00151068" w:rsidRPr="009F7488">
        <w:rPr>
          <w:rFonts w:cs="Arial"/>
        </w:rPr>
        <w:t>titres sont men</w:t>
      </w:r>
      <w:r w:rsidRPr="009F7488">
        <w:rPr>
          <w:rFonts w:cs="Arial"/>
        </w:rPr>
        <w:t xml:space="preserve">tionnées à l’article </w:t>
      </w:r>
      <w:r w:rsidR="00FA06AF" w:rsidRPr="009F7488">
        <w:rPr>
          <w:rFonts w:cs="Arial"/>
        </w:rPr>
        <w:t>7</w:t>
      </w:r>
      <w:r w:rsidR="00D22B94" w:rsidRPr="009F7488">
        <w:rPr>
          <w:rFonts w:cs="Arial"/>
        </w:rPr>
        <w:t xml:space="preserve"> « </w:t>
      </w:r>
      <w:r w:rsidR="00FA06AF" w:rsidRPr="009F7488">
        <w:rPr>
          <w:rFonts w:cs="Arial"/>
        </w:rPr>
        <w:t xml:space="preserve">Description </w:t>
      </w:r>
      <w:r w:rsidR="00D22B94" w:rsidRPr="009F7488">
        <w:rPr>
          <w:rFonts w:cs="Arial"/>
        </w:rPr>
        <w:t>des prestations »</w:t>
      </w:r>
      <w:r w:rsidRPr="009F7488">
        <w:rPr>
          <w:rFonts w:cs="Arial"/>
        </w:rPr>
        <w:t xml:space="preserve"> du présent accord-cadre</w:t>
      </w:r>
      <w:r w:rsidR="002D0A98" w:rsidRPr="009F7488">
        <w:rPr>
          <w:rFonts w:cs="Arial"/>
        </w:rPr>
        <w:t>.</w:t>
      </w:r>
    </w:p>
    <w:p w14:paraId="31CFA7DB" w14:textId="77777777" w:rsidR="002B3B2F" w:rsidRPr="009F7488" w:rsidRDefault="002B3B2F" w:rsidP="006A33C2">
      <w:pPr>
        <w:rPr>
          <w:rFonts w:cs="Arial"/>
        </w:rPr>
      </w:pPr>
    </w:p>
    <w:p w14:paraId="06674AA3" w14:textId="77777777" w:rsidR="00990423" w:rsidRPr="009F7488" w:rsidRDefault="00280571" w:rsidP="00DF65EA">
      <w:pPr>
        <w:pStyle w:val="Titre1"/>
      </w:pPr>
      <w:bookmarkStart w:id="2" w:name="_Toc235181012"/>
      <w:r w:rsidRPr="009F7488">
        <w:t>Procédure de</w:t>
      </w:r>
      <w:r w:rsidR="002E6EDA" w:rsidRPr="009F7488">
        <w:t xml:space="preserve"> passation </w:t>
      </w:r>
      <w:r w:rsidR="00AE2922" w:rsidRPr="009F7488">
        <w:t>de l’accord-cadre</w:t>
      </w:r>
      <w:bookmarkEnd w:id="2"/>
    </w:p>
    <w:p w14:paraId="51361988" w14:textId="77777777" w:rsidR="00150C5B" w:rsidRPr="009F7488" w:rsidRDefault="00150C5B" w:rsidP="00E406EF">
      <w:pPr>
        <w:pStyle w:val="RedTxt"/>
        <w:spacing w:after="120"/>
        <w:rPr>
          <w:sz w:val="20"/>
          <w:szCs w:val="20"/>
        </w:rPr>
      </w:pPr>
      <w:r w:rsidRPr="009F7488">
        <w:rPr>
          <w:sz w:val="20"/>
          <w:szCs w:val="20"/>
        </w:rPr>
        <w:t xml:space="preserve">L’accord-cadre est passé par appel d’offres ouvert en application de l’article L. 2124-2 du Code de la commande publique. </w:t>
      </w:r>
    </w:p>
    <w:p w14:paraId="317B7FDB" w14:textId="77777777" w:rsidR="00937332" w:rsidRPr="009F7488" w:rsidRDefault="00937332" w:rsidP="00937332">
      <w:pPr>
        <w:pStyle w:val="RedTxt"/>
        <w:spacing w:after="120"/>
        <w:rPr>
          <w:sz w:val="20"/>
          <w:szCs w:val="20"/>
        </w:rPr>
      </w:pPr>
      <w:r w:rsidRPr="009F7488">
        <w:rPr>
          <w:sz w:val="20"/>
          <w:szCs w:val="20"/>
        </w:rPr>
        <w:t>Les prestations donnent lieu à un accord-cadre mono-attributaire, à bons de commande.</w:t>
      </w:r>
    </w:p>
    <w:p w14:paraId="69E4BD76" w14:textId="77777777" w:rsidR="00937332" w:rsidRPr="009F7488" w:rsidRDefault="00937332" w:rsidP="00937332">
      <w:pPr>
        <w:pStyle w:val="RedTxt"/>
        <w:spacing w:before="120"/>
        <w:rPr>
          <w:sz w:val="20"/>
          <w:szCs w:val="20"/>
        </w:rPr>
      </w:pPr>
      <w:r w:rsidRPr="009F7488">
        <w:rPr>
          <w:sz w:val="20"/>
          <w:szCs w:val="20"/>
        </w:rPr>
        <w:t>Les prestations s’exécutent au fur et à mesure des besoins par l’émission de bons de commande dans les conditions fixées aux articles R. 2162-2 à 6 et R.2162-13 et 14 du code de la commande publique.</w:t>
      </w:r>
    </w:p>
    <w:p w14:paraId="00DDCB22" w14:textId="77777777" w:rsidR="00D22B94" w:rsidRPr="009F7488" w:rsidRDefault="00D22B94" w:rsidP="00BF2E77">
      <w:pPr>
        <w:pStyle w:val="RedTxt"/>
        <w:rPr>
          <w:sz w:val="20"/>
          <w:szCs w:val="20"/>
          <w:shd w:val="clear" w:color="auto" w:fill="FFFFFF"/>
        </w:rPr>
      </w:pPr>
    </w:p>
    <w:p w14:paraId="62D65C60" w14:textId="5A729855" w:rsidR="00CC0F77" w:rsidRPr="009F7488" w:rsidRDefault="00CC0F77" w:rsidP="00DF65EA">
      <w:pPr>
        <w:pStyle w:val="Titre1"/>
      </w:pPr>
      <w:bookmarkStart w:id="3" w:name="_Toc235181013"/>
      <w:r w:rsidRPr="009F7488">
        <w:t>Pièces constitutives de l’accord-cadre</w:t>
      </w:r>
      <w:bookmarkEnd w:id="3"/>
    </w:p>
    <w:p w14:paraId="06BD6A49" w14:textId="0EF51284" w:rsidR="00CC0F77" w:rsidRPr="009F7488" w:rsidRDefault="00CC0F77" w:rsidP="00CC0F77">
      <w:pPr>
        <w:autoSpaceDE w:val="0"/>
        <w:autoSpaceDN w:val="0"/>
        <w:rPr>
          <w:rFonts w:cs="Arial"/>
          <w:lang w:eastAsia="fr-FR"/>
        </w:rPr>
      </w:pPr>
      <w:r w:rsidRPr="009F7488">
        <w:rPr>
          <w:rFonts w:cs="Arial"/>
          <w:lang w:eastAsia="fr-FR"/>
        </w:rPr>
        <w:t>Par dérogation à l'article 4.1 du CCAG/FCS, l’accord-cadre est constitué par les éléments contractuels énumérés ci-dessous, par ordre de priorité décroissante :</w:t>
      </w:r>
    </w:p>
    <w:p w14:paraId="2BA3209A" w14:textId="77777777" w:rsidR="00CC0F77" w:rsidRPr="009F7488" w:rsidRDefault="00CC0F77" w:rsidP="00CC0F77">
      <w:pPr>
        <w:autoSpaceDE w:val="0"/>
        <w:autoSpaceDN w:val="0"/>
        <w:rPr>
          <w:rFonts w:cs="Arial"/>
          <w:lang w:eastAsia="fr-FR"/>
        </w:rPr>
      </w:pPr>
    </w:p>
    <w:p w14:paraId="7DC2A2FA" w14:textId="4A2D8DF0" w:rsidR="00CC0F77" w:rsidRPr="009F7488" w:rsidRDefault="00CC0F77" w:rsidP="00AC5198">
      <w:pPr>
        <w:pStyle w:val="Paragraphedeliste"/>
        <w:numPr>
          <w:ilvl w:val="0"/>
          <w:numId w:val="5"/>
        </w:numPr>
        <w:ind w:left="426" w:hanging="284"/>
        <w:rPr>
          <w:rFonts w:cs="Arial"/>
        </w:rPr>
      </w:pPr>
      <w:r w:rsidRPr="009F7488">
        <w:rPr>
          <w:rFonts w:cs="Arial"/>
          <w:b/>
        </w:rPr>
        <w:t>L’</w:t>
      </w:r>
      <w:r w:rsidR="00150C5B" w:rsidRPr="009F7488">
        <w:rPr>
          <w:rFonts w:cs="Arial"/>
          <w:b/>
        </w:rPr>
        <w:t>A</w:t>
      </w:r>
      <w:r w:rsidRPr="009F7488">
        <w:rPr>
          <w:rFonts w:cs="Arial"/>
          <w:b/>
        </w:rPr>
        <w:t>cte d’engagement</w:t>
      </w:r>
      <w:r w:rsidRPr="009F7488">
        <w:rPr>
          <w:rFonts w:cs="Arial"/>
        </w:rPr>
        <w:t xml:space="preserve"> valant </w:t>
      </w:r>
      <w:r w:rsidRPr="009F7488">
        <w:rPr>
          <w:rFonts w:cs="Arial"/>
          <w:b/>
        </w:rPr>
        <w:t>cahier des clauses particulières</w:t>
      </w:r>
      <w:r w:rsidRPr="009F7488">
        <w:rPr>
          <w:rFonts w:cs="Arial"/>
        </w:rPr>
        <w:t xml:space="preserve"> (AE-CCP) et ses annexes :  </w:t>
      </w:r>
    </w:p>
    <w:p w14:paraId="07F694D1" w14:textId="6E355EB7" w:rsidR="002E0255" w:rsidRPr="009F7488" w:rsidRDefault="002E0255" w:rsidP="006735D2">
      <w:pPr>
        <w:pStyle w:val="Paragraphedeliste"/>
        <w:numPr>
          <w:ilvl w:val="0"/>
          <w:numId w:val="14"/>
        </w:numPr>
        <w:rPr>
          <w:lang w:eastAsia="fr-FR"/>
        </w:rPr>
      </w:pPr>
      <w:r w:rsidRPr="009F7488">
        <w:rPr>
          <w:lang w:eastAsia="fr-FR"/>
        </w:rPr>
        <w:t xml:space="preserve">L’annexe 1 : </w:t>
      </w:r>
      <w:r w:rsidR="0056396D" w:rsidRPr="009F7488">
        <w:rPr>
          <w:lang w:eastAsia="fr-FR"/>
        </w:rPr>
        <w:t>R</w:t>
      </w:r>
      <w:r w:rsidRPr="009F7488">
        <w:rPr>
          <w:lang w:eastAsia="fr-FR"/>
        </w:rPr>
        <w:t>épartition des prestations entre mandataires et cotraitants en cas de groupement conjoint ;</w:t>
      </w:r>
    </w:p>
    <w:p w14:paraId="19B7D9F7" w14:textId="53F84335" w:rsidR="002E0255" w:rsidRPr="009F7488" w:rsidRDefault="002E0255" w:rsidP="006735D2">
      <w:pPr>
        <w:pStyle w:val="Paragraphedeliste"/>
        <w:numPr>
          <w:ilvl w:val="0"/>
          <w:numId w:val="14"/>
        </w:numPr>
        <w:rPr>
          <w:lang w:eastAsia="fr-FR"/>
        </w:rPr>
      </w:pPr>
      <w:r w:rsidRPr="009F7488">
        <w:rPr>
          <w:lang w:eastAsia="fr-FR"/>
        </w:rPr>
        <w:t xml:space="preserve">L’annexe 2 : </w:t>
      </w:r>
      <w:r w:rsidR="0056396D" w:rsidRPr="009F7488">
        <w:rPr>
          <w:lang w:eastAsia="fr-FR"/>
        </w:rPr>
        <w:t>R</w:t>
      </w:r>
      <w:r w:rsidRPr="009F7488">
        <w:rPr>
          <w:lang w:eastAsia="fr-FR"/>
        </w:rPr>
        <w:t xml:space="preserve">elative aux données à caractère </w:t>
      </w:r>
      <w:r w:rsidR="0056396D" w:rsidRPr="009F7488">
        <w:rPr>
          <w:lang w:eastAsia="fr-FR"/>
        </w:rPr>
        <w:t>personnel ;</w:t>
      </w:r>
    </w:p>
    <w:p w14:paraId="6F69C3C0" w14:textId="01CA3066" w:rsidR="00CC0F77" w:rsidRPr="009F7488" w:rsidRDefault="00CC0F77" w:rsidP="0056396D"/>
    <w:p w14:paraId="1D7D4C3B" w14:textId="58066599" w:rsidR="00150C5B" w:rsidRPr="009F7488" w:rsidRDefault="00150C5B" w:rsidP="00AC5198">
      <w:pPr>
        <w:pStyle w:val="Corpsdetexte2"/>
        <w:numPr>
          <w:ilvl w:val="0"/>
          <w:numId w:val="5"/>
        </w:numPr>
        <w:tabs>
          <w:tab w:val="clear" w:pos="284"/>
          <w:tab w:val="left" w:pos="5387"/>
        </w:tabs>
        <w:ind w:left="426" w:right="22" w:hanging="284"/>
        <w:rPr>
          <w:rFonts w:ascii="Arial" w:hAnsi="Arial" w:cs="Arial"/>
          <w:b w:val="0"/>
        </w:rPr>
      </w:pPr>
      <w:r w:rsidRPr="009F7488">
        <w:rPr>
          <w:rFonts w:ascii="Arial" w:hAnsi="Arial" w:cs="Arial"/>
          <w:b w:val="0"/>
        </w:rPr>
        <w:t xml:space="preserve">Le </w:t>
      </w:r>
      <w:r w:rsidRPr="009F7488">
        <w:rPr>
          <w:rFonts w:ascii="Arial" w:hAnsi="Arial" w:cs="Arial"/>
        </w:rPr>
        <w:t>Cahier des Clauses Administratives Générales</w:t>
      </w:r>
      <w:r w:rsidRPr="009F7488">
        <w:rPr>
          <w:rFonts w:ascii="Arial" w:hAnsi="Arial" w:cs="Arial"/>
          <w:b w:val="0"/>
        </w:rPr>
        <w:t xml:space="preserve"> applicable aux marchés publics de Fournitures Courantes et Services (CCAG-FCS) approuvé par l’arrêté du 30 mars 2021 ;</w:t>
      </w:r>
    </w:p>
    <w:p w14:paraId="4787808E" w14:textId="0527E683" w:rsidR="00CC0F77" w:rsidRPr="009F7488" w:rsidRDefault="00150C5B" w:rsidP="00AC5198">
      <w:pPr>
        <w:pStyle w:val="Paragraphedeliste"/>
        <w:numPr>
          <w:ilvl w:val="0"/>
          <w:numId w:val="5"/>
        </w:numPr>
        <w:spacing w:before="120"/>
        <w:ind w:left="426" w:hanging="284"/>
        <w:rPr>
          <w:rFonts w:cs="Arial"/>
        </w:rPr>
      </w:pPr>
      <w:r w:rsidRPr="009F7488">
        <w:rPr>
          <w:rFonts w:cs="Arial"/>
        </w:rPr>
        <w:t xml:space="preserve">Le </w:t>
      </w:r>
      <w:r w:rsidRPr="009F7488">
        <w:rPr>
          <w:rFonts w:cs="Arial"/>
          <w:b/>
          <w:bCs/>
        </w:rPr>
        <w:t>Bordereau des prix unitaires</w:t>
      </w:r>
      <w:r w:rsidR="00CC0F77" w:rsidRPr="009F7488">
        <w:rPr>
          <w:rFonts w:cs="Arial"/>
        </w:rPr>
        <w:t> </w:t>
      </w:r>
      <w:r w:rsidR="00417FEF" w:rsidRPr="009F7488">
        <w:rPr>
          <w:rFonts w:cs="Arial"/>
        </w:rPr>
        <w:t xml:space="preserve">(BPU) </w:t>
      </w:r>
      <w:r w:rsidR="00CC0F77" w:rsidRPr="009F7488">
        <w:rPr>
          <w:rFonts w:cs="Arial"/>
        </w:rPr>
        <w:t>;</w:t>
      </w:r>
    </w:p>
    <w:p w14:paraId="3E92C50D" w14:textId="1BEFF786" w:rsidR="00CC0F77" w:rsidRPr="009F7488" w:rsidRDefault="00417FEF" w:rsidP="00AC5198">
      <w:pPr>
        <w:pStyle w:val="Paragraphedeliste"/>
        <w:numPr>
          <w:ilvl w:val="0"/>
          <w:numId w:val="5"/>
        </w:numPr>
        <w:spacing w:before="120"/>
        <w:ind w:left="426" w:hanging="284"/>
        <w:rPr>
          <w:rFonts w:cs="Arial"/>
        </w:rPr>
      </w:pPr>
      <w:r w:rsidRPr="009F7488">
        <w:rPr>
          <w:rFonts w:cs="Arial"/>
          <w:kern w:val="0"/>
          <w:lang w:eastAsia="fr-FR"/>
        </w:rPr>
        <w:t xml:space="preserve">Le </w:t>
      </w:r>
      <w:r w:rsidR="006735D2" w:rsidRPr="009F7488">
        <w:rPr>
          <w:rFonts w:cs="Arial"/>
          <w:b/>
          <w:bCs/>
          <w:kern w:val="0"/>
          <w:lang w:eastAsia="fr-FR"/>
        </w:rPr>
        <w:t>M</w:t>
      </w:r>
      <w:r w:rsidRPr="009F7488">
        <w:rPr>
          <w:rFonts w:cs="Arial"/>
          <w:b/>
          <w:bCs/>
          <w:kern w:val="0"/>
          <w:lang w:eastAsia="fr-FR"/>
        </w:rPr>
        <w:t>émoire technique</w:t>
      </w:r>
      <w:r w:rsidRPr="009F7488">
        <w:rPr>
          <w:rFonts w:cs="Arial"/>
          <w:kern w:val="0"/>
          <w:lang w:eastAsia="fr-FR"/>
        </w:rPr>
        <w:t xml:space="preserve"> </w:t>
      </w:r>
      <w:r w:rsidR="006735D2" w:rsidRPr="009F7488">
        <w:rPr>
          <w:rFonts w:cs="Arial"/>
          <w:kern w:val="0"/>
          <w:lang w:eastAsia="fr-FR"/>
        </w:rPr>
        <w:t xml:space="preserve">du titulaire </w:t>
      </w:r>
      <w:r w:rsidRPr="009F7488">
        <w:rPr>
          <w:rFonts w:cs="Arial"/>
          <w:kern w:val="0"/>
          <w:lang w:eastAsia="fr-FR"/>
        </w:rPr>
        <w:t>(MT) ;</w:t>
      </w:r>
    </w:p>
    <w:p w14:paraId="7C1F03AB" w14:textId="7B29C948" w:rsidR="00150C5B" w:rsidRPr="009F7488" w:rsidRDefault="00150C5B" w:rsidP="00AC5198">
      <w:pPr>
        <w:pStyle w:val="Corpsdetexte2"/>
        <w:numPr>
          <w:ilvl w:val="0"/>
          <w:numId w:val="5"/>
        </w:numPr>
        <w:tabs>
          <w:tab w:val="clear" w:pos="284"/>
          <w:tab w:val="left" w:pos="5387"/>
        </w:tabs>
        <w:spacing w:before="120"/>
        <w:ind w:left="426" w:right="22" w:hanging="284"/>
        <w:rPr>
          <w:rFonts w:ascii="Arial" w:hAnsi="Arial" w:cs="Arial"/>
          <w:b w:val="0"/>
        </w:rPr>
      </w:pPr>
      <w:r w:rsidRPr="009F7488">
        <w:rPr>
          <w:rFonts w:ascii="Arial" w:hAnsi="Arial" w:cs="Arial"/>
          <w:b w:val="0"/>
        </w:rPr>
        <w:t xml:space="preserve">Les </w:t>
      </w:r>
      <w:r w:rsidRPr="009F7488">
        <w:rPr>
          <w:rFonts w:ascii="Arial" w:hAnsi="Arial" w:cs="Arial"/>
        </w:rPr>
        <w:t>bons de commandes</w:t>
      </w:r>
      <w:r w:rsidRPr="009F7488">
        <w:rPr>
          <w:rFonts w:ascii="Arial" w:hAnsi="Arial" w:cs="Arial"/>
          <w:b w:val="0"/>
        </w:rPr>
        <w:t xml:space="preserve"> émis au titre du présent accord-cadre.</w:t>
      </w:r>
    </w:p>
    <w:p w14:paraId="0D1BCB04" w14:textId="0D4D9874" w:rsidR="0056396D" w:rsidRPr="009F7488" w:rsidRDefault="0056396D" w:rsidP="00AC5198">
      <w:pPr>
        <w:pStyle w:val="Corpsdetexte2"/>
        <w:numPr>
          <w:ilvl w:val="0"/>
          <w:numId w:val="5"/>
        </w:numPr>
        <w:tabs>
          <w:tab w:val="clear" w:pos="284"/>
          <w:tab w:val="left" w:pos="5387"/>
        </w:tabs>
        <w:spacing w:before="120"/>
        <w:ind w:left="426" w:right="22" w:hanging="284"/>
        <w:rPr>
          <w:rFonts w:ascii="Arial" w:hAnsi="Arial" w:cs="Arial"/>
          <w:b w:val="0"/>
        </w:rPr>
      </w:pPr>
      <w:r w:rsidRPr="009F7488">
        <w:rPr>
          <w:rFonts w:ascii="Arial" w:hAnsi="Arial" w:cs="Arial"/>
          <w:b w:val="0"/>
        </w:rPr>
        <w:t xml:space="preserve">Les </w:t>
      </w:r>
      <w:r w:rsidRPr="009F7488">
        <w:rPr>
          <w:rFonts w:ascii="Arial" w:hAnsi="Arial" w:cs="Arial"/>
          <w:bCs/>
        </w:rPr>
        <w:t>Actes spéciaux de sous-traitance</w:t>
      </w:r>
      <w:r w:rsidRPr="009F7488">
        <w:rPr>
          <w:rFonts w:ascii="Arial" w:hAnsi="Arial" w:cs="Arial"/>
          <w:b w:val="0"/>
        </w:rPr>
        <w:t xml:space="preserve"> et leurs éventuels actes modificatifs, postérieurs à la notification du marché ;</w:t>
      </w:r>
    </w:p>
    <w:p w14:paraId="529EC394" w14:textId="77777777" w:rsidR="00150C5B" w:rsidRPr="009F7488" w:rsidRDefault="00150C5B" w:rsidP="00150C5B">
      <w:pPr>
        <w:ind w:left="284" w:hanging="284"/>
        <w:rPr>
          <w:rFonts w:cs="Arial"/>
        </w:rPr>
      </w:pPr>
    </w:p>
    <w:p w14:paraId="1AA32189" w14:textId="77777777" w:rsidR="00CC0F77" w:rsidRPr="009F7488" w:rsidRDefault="00CC0F77" w:rsidP="00CC0F77">
      <w:pPr>
        <w:rPr>
          <w:rFonts w:cs="Arial"/>
        </w:rPr>
      </w:pPr>
      <w:r w:rsidRPr="009F7488">
        <w:rPr>
          <w:rFonts w:cs="Arial"/>
        </w:rPr>
        <w:t xml:space="preserve">Les exemplaires originaux conservés dans les archives du Centre des monuments nationaux font </w:t>
      </w:r>
      <w:proofErr w:type="gramStart"/>
      <w:r w:rsidRPr="009F7488">
        <w:rPr>
          <w:rFonts w:cs="Arial"/>
        </w:rPr>
        <w:t>seuls foi</w:t>
      </w:r>
      <w:proofErr w:type="gramEnd"/>
      <w:r w:rsidRPr="009F7488">
        <w:rPr>
          <w:rFonts w:cs="Arial"/>
        </w:rPr>
        <w:t>.</w:t>
      </w:r>
    </w:p>
    <w:p w14:paraId="7F4A5790" w14:textId="77777777" w:rsidR="00CC0F77" w:rsidRPr="009F7488" w:rsidRDefault="00CC0F77" w:rsidP="00CC0F77">
      <w:pPr>
        <w:autoSpaceDE w:val="0"/>
        <w:autoSpaceDN w:val="0"/>
        <w:rPr>
          <w:rFonts w:cs="Arial"/>
          <w:lang w:eastAsia="fr-FR"/>
        </w:rPr>
      </w:pPr>
    </w:p>
    <w:p w14:paraId="620E2480" w14:textId="22B67A53" w:rsidR="00CC0F77" w:rsidRPr="009F7488" w:rsidRDefault="00CC0F77" w:rsidP="00CC0F77">
      <w:pPr>
        <w:autoSpaceDE w:val="0"/>
        <w:autoSpaceDN w:val="0"/>
        <w:rPr>
          <w:rFonts w:cs="Arial"/>
          <w:lang w:eastAsia="fr-FR"/>
        </w:rPr>
      </w:pPr>
      <w:r w:rsidRPr="009F7488">
        <w:rPr>
          <w:rFonts w:cs="Arial"/>
          <w:lang w:eastAsia="fr-FR"/>
        </w:rPr>
        <w:t xml:space="preserve">En cas de contradiction entre les clauses de ces différents documents, la clause à retenir est celle figurant sur </w:t>
      </w:r>
      <w:r w:rsidRPr="009F7488">
        <w:rPr>
          <w:rFonts w:cs="Arial"/>
          <w:lang w:eastAsia="fr-FR"/>
        </w:rPr>
        <w:lastRenderedPageBreak/>
        <w:t>le document de priorité supérieure.</w:t>
      </w:r>
    </w:p>
    <w:p w14:paraId="4D7F8E34" w14:textId="5173045E" w:rsidR="00453E79" w:rsidRPr="009F7488" w:rsidRDefault="00453E79" w:rsidP="00CC0F77">
      <w:pPr>
        <w:autoSpaceDE w:val="0"/>
        <w:autoSpaceDN w:val="0"/>
        <w:rPr>
          <w:rFonts w:cs="Arial"/>
          <w:lang w:eastAsia="fr-FR"/>
        </w:rPr>
      </w:pPr>
    </w:p>
    <w:p w14:paraId="028EF893" w14:textId="77777777" w:rsidR="00453E79" w:rsidRPr="009F7488" w:rsidRDefault="00453E79" w:rsidP="00453E79">
      <w:pPr>
        <w:pStyle w:val="En-tte"/>
        <w:tabs>
          <w:tab w:val="clear" w:pos="9071"/>
          <w:tab w:val="left" w:pos="5387"/>
        </w:tabs>
        <w:rPr>
          <w:rFonts w:cs="Arial"/>
        </w:rPr>
      </w:pPr>
      <w:r w:rsidRPr="009F7488">
        <w:rPr>
          <w:rFonts w:cs="Arial"/>
        </w:rPr>
        <w:t>Ces pièces prévaudront sur toutes autres pièces prévues et utilisées par le titulaire</w:t>
      </w:r>
    </w:p>
    <w:p w14:paraId="41E2DEA4" w14:textId="77777777" w:rsidR="00453E79" w:rsidRPr="009F7488" w:rsidRDefault="00453E79" w:rsidP="00453E79">
      <w:pPr>
        <w:rPr>
          <w:kern w:val="0"/>
          <w:lang w:eastAsia="fr-FR"/>
        </w:rPr>
      </w:pPr>
    </w:p>
    <w:p w14:paraId="37841F1C" w14:textId="7E40C4CA" w:rsidR="00453E79" w:rsidRPr="009F7488" w:rsidRDefault="00453E79" w:rsidP="00453E79">
      <w:pPr>
        <w:widowControl/>
        <w:overflowPunct/>
        <w:autoSpaceDE w:val="0"/>
        <w:autoSpaceDN w:val="0"/>
        <w:rPr>
          <w:rFonts w:cs="Arial"/>
          <w:bCs/>
          <w:kern w:val="0"/>
          <w:lang w:eastAsia="fr-FR"/>
        </w:rPr>
      </w:pPr>
      <w:r w:rsidRPr="009F7488">
        <w:rPr>
          <w:rFonts w:cs="Arial"/>
          <w:bCs/>
          <w:kern w:val="0"/>
          <w:lang w:eastAsia="fr-FR"/>
        </w:rPr>
        <w:t xml:space="preserve">Le titulaire déclare connaître le </w:t>
      </w:r>
      <w:r w:rsidRPr="009F7488">
        <w:rPr>
          <w:rFonts w:cs="Arial"/>
          <w:bCs/>
          <w:kern w:val="0"/>
          <w:lang w:eastAsia="fr-FR"/>
        </w:rPr>
        <w:t>CCAG</w:t>
      </w:r>
      <w:r w:rsidR="006735D2" w:rsidRPr="009F7488">
        <w:rPr>
          <w:rFonts w:cs="Arial"/>
          <w:bCs/>
          <w:kern w:val="0"/>
          <w:lang w:eastAsia="fr-FR"/>
        </w:rPr>
        <w:t>-</w:t>
      </w:r>
      <w:r w:rsidRPr="009F7488">
        <w:rPr>
          <w:rFonts w:cs="Arial"/>
          <w:bCs/>
          <w:kern w:val="0"/>
          <w:lang w:eastAsia="fr-FR"/>
        </w:rPr>
        <w:t xml:space="preserve">FCS </w:t>
      </w:r>
      <w:r w:rsidRPr="009F7488">
        <w:rPr>
          <w:rFonts w:cs="Arial"/>
          <w:bCs/>
          <w:kern w:val="0"/>
          <w:lang w:eastAsia="fr-FR"/>
        </w:rPr>
        <w:t xml:space="preserve">bien qu’il ne soit pas joint matériellement au dossier. </w:t>
      </w:r>
    </w:p>
    <w:p w14:paraId="539B1FA3" w14:textId="77777777" w:rsidR="00CC0F77" w:rsidRPr="009F7488" w:rsidRDefault="00CC0F77" w:rsidP="00CC0F77">
      <w:pPr>
        <w:pStyle w:val="En-tte"/>
        <w:tabs>
          <w:tab w:val="clear" w:pos="9071"/>
          <w:tab w:val="left" w:pos="5387"/>
        </w:tabs>
        <w:rPr>
          <w:rFonts w:cs="Arial"/>
          <w:b/>
        </w:rPr>
      </w:pPr>
    </w:p>
    <w:p w14:paraId="2CF0E10B" w14:textId="779AD92B" w:rsidR="00CC0F77" w:rsidRPr="009F7488" w:rsidRDefault="006C237D" w:rsidP="00DF65EA">
      <w:pPr>
        <w:pStyle w:val="Titre1"/>
      </w:pPr>
      <w:bookmarkStart w:id="4" w:name="_Toc235181014"/>
      <w:r w:rsidRPr="009F7488">
        <w:t>Durée de l’accord-cadre</w:t>
      </w:r>
      <w:bookmarkEnd w:id="4"/>
    </w:p>
    <w:p w14:paraId="60267689" w14:textId="5D549202" w:rsidR="00FA06AF" w:rsidRPr="009F7488" w:rsidRDefault="00FA06AF" w:rsidP="00FA06AF">
      <w:r w:rsidRPr="009F7488">
        <w:t>L’accord-cadre à bons de commande est conclu pour une durée d’un (1) an à compter du 1</w:t>
      </w:r>
      <w:r w:rsidRPr="009F7488">
        <w:rPr>
          <w:vertAlign w:val="superscript"/>
        </w:rPr>
        <w:t>er</w:t>
      </w:r>
      <w:r w:rsidRPr="009F7488">
        <w:t xml:space="preserve"> décembre 2026 ou à compter de sa date de notification dans le cas où celle-ci de</w:t>
      </w:r>
      <w:r w:rsidRPr="009F7488">
        <w:t>va</w:t>
      </w:r>
      <w:r w:rsidRPr="009F7488">
        <w:t>it intervenir plus tard.</w:t>
      </w:r>
    </w:p>
    <w:p w14:paraId="5FF941A5" w14:textId="77777777" w:rsidR="0056396D" w:rsidRPr="009F7488" w:rsidRDefault="0056396D" w:rsidP="0056396D"/>
    <w:p w14:paraId="32C869C7" w14:textId="77777777" w:rsidR="00FA06AF" w:rsidRPr="009F7488" w:rsidRDefault="00FA06AF" w:rsidP="00FA06AF">
      <w:r w:rsidRPr="009F7488">
        <w:t xml:space="preserve">Il peut être reconduit tacitement </w:t>
      </w:r>
      <w:r w:rsidRPr="009F7488">
        <w:rPr>
          <w:lang w:eastAsia="ar-SA"/>
        </w:rPr>
        <w:t>trois (3) fois</w:t>
      </w:r>
      <w:r w:rsidRPr="009F7488">
        <w:t xml:space="preserve"> pour une durée d’un (1) an sans que sa durée totale n’excède quatre (4) ans.</w:t>
      </w:r>
    </w:p>
    <w:p w14:paraId="6A9C7A74" w14:textId="77777777" w:rsidR="0056396D" w:rsidRPr="009F7488" w:rsidRDefault="0056396D" w:rsidP="0056396D"/>
    <w:p w14:paraId="1012B41F" w14:textId="77777777" w:rsidR="0056396D" w:rsidRPr="009F7488" w:rsidRDefault="0056396D" w:rsidP="0056396D">
      <w:pPr>
        <w:rPr>
          <w:rFonts w:ascii="Calibri" w:hAnsi="Calibri"/>
          <w:kern w:val="0"/>
        </w:rPr>
      </w:pPr>
      <w:r w:rsidRPr="009F7488">
        <w:t>Le titulaire ne peut refuser la reconduction du marché.</w:t>
      </w:r>
    </w:p>
    <w:p w14:paraId="3894C608" w14:textId="77777777" w:rsidR="0056396D" w:rsidRPr="009F7488" w:rsidRDefault="0056396D" w:rsidP="0056396D"/>
    <w:p w14:paraId="3E7DE04C" w14:textId="77777777" w:rsidR="0056396D" w:rsidRPr="009F7488" w:rsidRDefault="0056396D" w:rsidP="0056396D">
      <w:pPr>
        <w:rPr>
          <w:rFonts w:cs="Arial"/>
          <w:lang w:eastAsia="ar-SA"/>
        </w:rPr>
      </w:pPr>
      <w:r w:rsidRPr="009F7488">
        <w:rPr>
          <w:rFonts w:cs="Arial"/>
          <w:lang w:eastAsia="ar-SA"/>
        </w:rPr>
        <w:t>Si le pouvoir adjudicateur (CMN) ne souhaite pas reconduire l’accord-cadre, il en informe le Titulaire au moins un (1) mois avant l'échéance annuelle de l’accord-cadre.</w:t>
      </w:r>
    </w:p>
    <w:p w14:paraId="7E1290B5" w14:textId="77777777" w:rsidR="0056396D" w:rsidRPr="009F7488" w:rsidRDefault="0056396D" w:rsidP="0056396D"/>
    <w:p w14:paraId="29466C70" w14:textId="77777777" w:rsidR="0056396D" w:rsidRPr="009F7488" w:rsidRDefault="0056396D" w:rsidP="0056396D">
      <w:pPr>
        <w:rPr>
          <w:rFonts w:cs="Arial"/>
          <w:lang w:eastAsia="ar-SA"/>
        </w:rPr>
      </w:pPr>
      <w:r w:rsidRPr="009F7488">
        <w:t>Le titulaire ne saurait prétendre à une indemnité du fait de la non-reconduction de celui-ci.</w:t>
      </w:r>
    </w:p>
    <w:p w14:paraId="0DBAC1C2" w14:textId="77777777" w:rsidR="0056396D" w:rsidRPr="009F7488" w:rsidRDefault="0056396D" w:rsidP="0056396D">
      <w:pPr>
        <w:rPr>
          <w:rFonts w:cs="Arial"/>
          <w:lang w:eastAsia="ar-SA"/>
        </w:rPr>
      </w:pPr>
    </w:p>
    <w:p w14:paraId="6379BE5F" w14:textId="77777777" w:rsidR="0056396D" w:rsidRPr="009F7488" w:rsidRDefault="0056396D" w:rsidP="0056396D">
      <w:bookmarkStart w:id="5" w:name="_Hlk141953762"/>
      <w:r w:rsidRPr="009F7488">
        <w:t>Les bons de commande peuvent être émis jusqu’au dernier jour de validité du marché.</w:t>
      </w:r>
    </w:p>
    <w:p w14:paraId="50893E38" w14:textId="77777777" w:rsidR="0056396D" w:rsidRPr="009F7488" w:rsidRDefault="0056396D" w:rsidP="0056396D"/>
    <w:p w14:paraId="3C24BFEA" w14:textId="77777777" w:rsidR="0056396D" w:rsidRPr="009F7488" w:rsidRDefault="0056396D" w:rsidP="0056396D">
      <w:r w:rsidRPr="009F7488">
        <w:t>Ils pourront continuer à produire leurs effets après l’expiration du marché pour une durée qui ne pourra dépasser trois (3) mois à compter de la date de fin de l’accord-cadre.</w:t>
      </w:r>
    </w:p>
    <w:p w14:paraId="0C82C607" w14:textId="77777777" w:rsidR="002E31C4" w:rsidRPr="009F7488" w:rsidRDefault="002E31C4" w:rsidP="0056396D"/>
    <w:p w14:paraId="57CC965E" w14:textId="573C3F01" w:rsidR="002E31C4" w:rsidRPr="009F7488" w:rsidRDefault="002E31C4" w:rsidP="00DF65EA">
      <w:pPr>
        <w:pStyle w:val="Titre1"/>
      </w:pPr>
      <w:bookmarkStart w:id="6" w:name="_Toc235181015"/>
      <w:r w:rsidRPr="009F7488">
        <w:t>Correspondants</w:t>
      </w:r>
      <w:bookmarkEnd w:id="6"/>
    </w:p>
    <w:p w14:paraId="58CE9A58" w14:textId="0FF8843A" w:rsidR="002E31C4" w:rsidRPr="009F7488" w:rsidRDefault="002E31C4" w:rsidP="004979C1">
      <w:pPr>
        <w:pStyle w:val="Titre2"/>
      </w:pPr>
      <w:bookmarkStart w:id="7" w:name="_Toc235181016"/>
      <w:r w:rsidRPr="009F7488">
        <w:t>C</w:t>
      </w:r>
      <w:r w:rsidR="005A2CE1" w:rsidRPr="009F7488">
        <w:t>orrespondants du CMN</w:t>
      </w:r>
      <w:bookmarkEnd w:id="7"/>
    </w:p>
    <w:bookmarkEnd w:id="5"/>
    <w:p w14:paraId="1DBD4B42" w14:textId="451A68DD" w:rsidR="005A2CE1" w:rsidRPr="009F7488" w:rsidRDefault="005A2CE1" w:rsidP="006D1B9E">
      <w:pPr>
        <w:spacing w:after="120"/>
      </w:pPr>
      <w:r w:rsidRPr="009F7488">
        <w:t>Le CMN est représenté par la Direction des ressources humaines / Mission médico-sociale, habilitée à le représenter auprès du titulaire, pour les besoins de l’exécution de l’accord-cadre.</w:t>
      </w:r>
    </w:p>
    <w:p w14:paraId="265EDAD0" w14:textId="77777777" w:rsidR="009B3B4B" w:rsidRPr="009F7488" w:rsidRDefault="009B3B4B" w:rsidP="004979C1">
      <w:pPr>
        <w:pStyle w:val="Titre2"/>
      </w:pPr>
      <w:bookmarkStart w:id="8" w:name="_Toc195083576"/>
      <w:bookmarkStart w:id="9" w:name="_Toc211271469"/>
      <w:bookmarkStart w:id="10" w:name="_Toc235181017"/>
      <w:r w:rsidRPr="009F7488">
        <w:t>Correspondant et intervenant(s) du titulaire</w:t>
      </w:r>
      <w:bookmarkEnd w:id="8"/>
      <w:bookmarkEnd w:id="9"/>
      <w:bookmarkEnd w:id="10"/>
    </w:p>
    <w:p w14:paraId="6A4A944B" w14:textId="77777777" w:rsidR="004979C1" w:rsidRPr="009F7488" w:rsidRDefault="009B3B4B" w:rsidP="004979C1">
      <w:r w:rsidRPr="009F7488">
        <w:t xml:space="preserve">Afin de faciliter l’exécution des prestations et pour assurer un suivi de qualité, le Titulaire s’engage à communiquer à la Direction des ressources humaines / Mission médico-sociale, les coordonnées précises d’un interlocuteur dédié nommément désigné (nom, fonction, téléphone, </w:t>
      </w:r>
      <w:proofErr w:type="gramStart"/>
      <w:r w:rsidRPr="009F7488">
        <w:t>e-mail</w:t>
      </w:r>
      <w:proofErr w:type="gramEnd"/>
      <w:r w:rsidRPr="009F7488">
        <w:t>).</w:t>
      </w:r>
      <w:r w:rsidR="004979C1" w:rsidRPr="009F7488">
        <w:t xml:space="preserve"> Il devra être facilement joignable par téléphone et courrier électronique.</w:t>
      </w:r>
    </w:p>
    <w:p w14:paraId="3160A090" w14:textId="77777777" w:rsidR="00C87705" w:rsidRPr="009F7488" w:rsidRDefault="00C87705" w:rsidP="009B3B4B"/>
    <w:p w14:paraId="0D454716" w14:textId="7AFD73C2" w:rsidR="00C87705" w:rsidRPr="009F7488" w:rsidRDefault="00C87705" w:rsidP="009B3B4B">
      <w:r w:rsidRPr="009F7488">
        <w:t xml:space="preserve">Le titulaire s'engage à informer, sans délai, le pouvoir adjudicateur de tout changement à cet égard. </w:t>
      </w:r>
    </w:p>
    <w:p w14:paraId="26CD205A" w14:textId="77777777" w:rsidR="009B3B4B" w:rsidRPr="009F7488" w:rsidRDefault="009B3B4B" w:rsidP="005A2CE1">
      <w:pPr>
        <w:rPr>
          <w:color w:val="FF0000"/>
        </w:rPr>
      </w:pPr>
    </w:p>
    <w:p w14:paraId="1C75794E" w14:textId="77777777" w:rsidR="00816B28" w:rsidRPr="009F7488" w:rsidRDefault="00816B28" w:rsidP="00DF65EA">
      <w:pPr>
        <w:pStyle w:val="Titre1"/>
      </w:pPr>
      <w:bookmarkStart w:id="11" w:name="_Toc235181018"/>
      <w:r w:rsidRPr="009F7488">
        <w:t>Montant de l’accord-cadre</w:t>
      </w:r>
      <w:bookmarkEnd w:id="11"/>
    </w:p>
    <w:p w14:paraId="6B18E727" w14:textId="77777777" w:rsidR="00011BA0" w:rsidRPr="009F7488" w:rsidRDefault="00011BA0" w:rsidP="00011BA0">
      <w:pPr>
        <w:pStyle w:val="Default"/>
        <w:rPr>
          <w:rFonts w:ascii="Arial" w:hAnsi="Arial" w:cs="Arial"/>
          <w:sz w:val="20"/>
          <w:szCs w:val="20"/>
        </w:rPr>
      </w:pPr>
      <w:r w:rsidRPr="009F7488">
        <w:rPr>
          <w:rFonts w:ascii="Arial" w:hAnsi="Arial" w:cs="Arial"/>
          <w:sz w:val="20"/>
          <w:szCs w:val="20"/>
        </w:rPr>
        <w:t xml:space="preserve">Le marché est un </w:t>
      </w:r>
      <w:r w:rsidRPr="009F7488">
        <w:rPr>
          <w:rFonts w:ascii="Arial" w:hAnsi="Arial" w:cs="Arial"/>
          <w:b/>
          <w:bCs/>
          <w:sz w:val="20"/>
          <w:szCs w:val="20"/>
        </w:rPr>
        <w:t xml:space="preserve">accord-cadre </w:t>
      </w:r>
      <w:r w:rsidRPr="009F7488">
        <w:rPr>
          <w:rFonts w:ascii="Arial" w:hAnsi="Arial" w:cs="Arial"/>
          <w:sz w:val="20"/>
          <w:szCs w:val="20"/>
        </w:rPr>
        <w:t xml:space="preserve">à </w:t>
      </w:r>
      <w:r w:rsidRPr="009F7488">
        <w:rPr>
          <w:rFonts w:ascii="Arial" w:hAnsi="Arial" w:cs="Arial"/>
          <w:b/>
          <w:bCs/>
          <w:sz w:val="20"/>
          <w:szCs w:val="20"/>
        </w:rPr>
        <w:t>bons de commande mono-attributaire traité à prix unitaire</w:t>
      </w:r>
      <w:r w:rsidRPr="009F7488">
        <w:rPr>
          <w:rFonts w:ascii="Arial" w:hAnsi="Arial" w:cs="Arial"/>
          <w:sz w:val="20"/>
          <w:szCs w:val="20"/>
        </w:rPr>
        <w:t xml:space="preserve">. </w:t>
      </w:r>
    </w:p>
    <w:p w14:paraId="198053BB" w14:textId="77777777" w:rsidR="00011BA0" w:rsidRPr="009F7488" w:rsidRDefault="00011BA0" w:rsidP="00816B28">
      <w:pPr>
        <w:pStyle w:val="En-tte"/>
        <w:tabs>
          <w:tab w:val="clear" w:pos="9071"/>
          <w:tab w:val="left" w:pos="5387"/>
        </w:tabs>
        <w:rPr>
          <w:rFonts w:cs="Arial"/>
        </w:rPr>
      </w:pPr>
    </w:p>
    <w:p w14:paraId="50EB8BFF" w14:textId="17603CA2" w:rsidR="00816B28" w:rsidRPr="009F7488" w:rsidRDefault="00816B28" w:rsidP="006D1B9E">
      <w:pPr>
        <w:pStyle w:val="En-tte"/>
        <w:tabs>
          <w:tab w:val="clear" w:pos="9071"/>
          <w:tab w:val="left" w:pos="5387"/>
        </w:tabs>
        <w:spacing w:after="120"/>
        <w:rPr>
          <w:rFonts w:cs="Arial"/>
        </w:rPr>
      </w:pPr>
      <w:r w:rsidRPr="009F7488">
        <w:rPr>
          <w:rFonts w:cs="Arial"/>
        </w:rPr>
        <w:t xml:space="preserve">L’accord-cadre est conclu sans montant minimum et avec un montant maximum </w:t>
      </w:r>
      <w:r w:rsidRPr="009F7488">
        <w:rPr>
          <w:rFonts w:cs="Arial"/>
        </w:rPr>
        <w:t>annuel</w:t>
      </w:r>
      <w:r w:rsidR="007B7518" w:rsidRPr="009F7488">
        <w:rPr>
          <w:rFonts w:cs="Arial"/>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4885"/>
      </w:tblGrid>
      <w:tr w:rsidR="00816B28" w:rsidRPr="009F7488" w14:paraId="21FA6F1B" w14:textId="77777777" w:rsidTr="006D1B9E">
        <w:trPr>
          <w:trHeight w:val="571"/>
          <w:jc w:val="center"/>
        </w:trPr>
        <w:tc>
          <w:tcPr>
            <w:tcW w:w="4885" w:type="dxa"/>
            <w:shd w:val="clear" w:color="auto" w:fill="D9D9D9"/>
            <w:vAlign w:val="center"/>
          </w:tcPr>
          <w:p w14:paraId="332DFD6B" w14:textId="2D6C0989" w:rsidR="00816B28" w:rsidRPr="009F7488" w:rsidRDefault="00816B28" w:rsidP="002D1BC6">
            <w:pPr>
              <w:ind w:right="283"/>
              <w:jc w:val="center"/>
              <w:rPr>
                <w:b/>
                <w:u w:val="single"/>
              </w:rPr>
            </w:pPr>
            <w:r w:rsidRPr="009F7488">
              <w:rPr>
                <w:b/>
                <w:u w:val="single"/>
              </w:rPr>
              <w:t xml:space="preserve">Montant minimum </w:t>
            </w:r>
            <w:r w:rsidR="002D1BC6" w:rsidRPr="009F7488">
              <w:rPr>
                <w:b/>
                <w:u w:val="single"/>
              </w:rPr>
              <w:t>annuel</w:t>
            </w:r>
          </w:p>
        </w:tc>
        <w:tc>
          <w:tcPr>
            <w:tcW w:w="4885" w:type="dxa"/>
            <w:shd w:val="clear" w:color="auto" w:fill="D9D9D9"/>
            <w:vAlign w:val="center"/>
          </w:tcPr>
          <w:p w14:paraId="065FBDA1" w14:textId="0A90C741" w:rsidR="00816B28" w:rsidRPr="009F7488" w:rsidRDefault="00816B28" w:rsidP="002D1BC6">
            <w:pPr>
              <w:ind w:right="283"/>
              <w:jc w:val="center"/>
              <w:rPr>
                <w:b/>
                <w:u w:val="single"/>
              </w:rPr>
            </w:pPr>
            <w:r w:rsidRPr="009F7488">
              <w:rPr>
                <w:b/>
                <w:u w:val="single"/>
              </w:rPr>
              <w:t xml:space="preserve">Montant maximum </w:t>
            </w:r>
            <w:r w:rsidR="002D1BC6" w:rsidRPr="009F7488">
              <w:rPr>
                <w:b/>
                <w:u w:val="single"/>
              </w:rPr>
              <w:t>annuel</w:t>
            </w:r>
          </w:p>
        </w:tc>
      </w:tr>
      <w:tr w:rsidR="00816B28" w:rsidRPr="009F7488" w14:paraId="6321AEE9" w14:textId="77777777" w:rsidTr="006D1B9E">
        <w:trPr>
          <w:trHeight w:val="571"/>
          <w:jc w:val="center"/>
        </w:trPr>
        <w:tc>
          <w:tcPr>
            <w:tcW w:w="4885" w:type="dxa"/>
            <w:vAlign w:val="center"/>
          </w:tcPr>
          <w:p w14:paraId="1F851954" w14:textId="77777777" w:rsidR="00816B28" w:rsidRPr="009F7488" w:rsidRDefault="00816B28" w:rsidP="0094413C">
            <w:pPr>
              <w:ind w:right="283"/>
              <w:jc w:val="center"/>
              <w:rPr>
                <w:b/>
              </w:rPr>
            </w:pPr>
            <w:r w:rsidRPr="009F7488">
              <w:rPr>
                <w:b/>
              </w:rPr>
              <w:t>Sans montant minimum</w:t>
            </w:r>
          </w:p>
        </w:tc>
        <w:tc>
          <w:tcPr>
            <w:tcW w:w="4885" w:type="dxa"/>
            <w:vAlign w:val="center"/>
          </w:tcPr>
          <w:p w14:paraId="50298009" w14:textId="48EA6421" w:rsidR="00816B28" w:rsidRPr="009F7488" w:rsidRDefault="002D1BC6" w:rsidP="00113675">
            <w:pPr>
              <w:ind w:right="283"/>
              <w:jc w:val="center"/>
              <w:rPr>
                <w:b/>
              </w:rPr>
            </w:pPr>
            <w:r w:rsidRPr="009F7488">
              <w:rPr>
                <w:b/>
              </w:rPr>
              <w:t>1 </w:t>
            </w:r>
            <w:r w:rsidR="00113675" w:rsidRPr="009F7488">
              <w:rPr>
                <w:b/>
              </w:rPr>
              <w:t>5</w:t>
            </w:r>
            <w:r w:rsidR="00816B28" w:rsidRPr="009F7488">
              <w:rPr>
                <w:b/>
              </w:rPr>
              <w:t>00</w:t>
            </w:r>
            <w:r w:rsidRPr="009F7488">
              <w:rPr>
                <w:b/>
              </w:rPr>
              <w:t> 000 €</w:t>
            </w:r>
            <w:r w:rsidR="00453E79" w:rsidRPr="009F7488">
              <w:rPr>
                <w:b/>
              </w:rPr>
              <w:t xml:space="preserve"> HT</w:t>
            </w:r>
          </w:p>
        </w:tc>
      </w:tr>
    </w:tbl>
    <w:p w14:paraId="408DFE1D" w14:textId="77777777" w:rsidR="00816B28" w:rsidRPr="009F7488" w:rsidRDefault="00816B28" w:rsidP="00CC0F77">
      <w:pPr>
        <w:autoSpaceDE w:val="0"/>
        <w:autoSpaceDN w:val="0"/>
        <w:rPr>
          <w:rFonts w:cs="Arial"/>
          <w:bCs/>
          <w:lang w:eastAsia="fr-FR"/>
        </w:rPr>
      </w:pPr>
    </w:p>
    <w:p w14:paraId="47C8C0CA" w14:textId="23AD1363" w:rsidR="009715DD" w:rsidRPr="009F7488" w:rsidRDefault="009B3B4B" w:rsidP="00DF65EA">
      <w:pPr>
        <w:pStyle w:val="Titre1"/>
      </w:pPr>
      <w:bookmarkStart w:id="12" w:name="_Toc235181019"/>
      <w:r w:rsidRPr="009F7488">
        <w:t xml:space="preserve">Description </w:t>
      </w:r>
      <w:r w:rsidR="006C237D" w:rsidRPr="009F7488">
        <w:t>des prestations</w:t>
      </w:r>
      <w:bookmarkEnd w:id="12"/>
      <w:r w:rsidRPr="009F7488">
        <w:t xml:space="preserve"> </w:t>
      </w:r>
    </w:p>
    <w:p w14:paraId="4871659A" w14:textId="053AEBC4" w:rsidR="00EB2EB5" w:rsidRPr="009F7488" w:rsidRDefault="00AB6EC5" w:rsidP="004979C1">
      <w:pPr>
        <w:pStyle w:val="Titre2"/>
      </w:pPr>
      <w:bookmarkStart w:id="13" w:name="_Toc235181020"/>
      <w:r w:rsidRPr="009F7488">
        <w:t xml:space="preserve">Caractéristiques </w:t>
      </w:r>
      <w:r w:rsidR="001C11F3" w:rsidRPr="009F7488">
        <w:t xml:space="preserve">générales </w:t>
      </w:r>
      <w:r w:rsidRPr="009F7488">
        <w:t>des titres</w:t>
      </w:r>
      <w:bookmarkEnd w:id="13"/>
    </w:p>
    <w:p w14:paraId="049899F3" w14:textId="77777777" w:rsidR="00CB5821" w:rsidRPr="009F7488" w:rsidRDefault="00C55B22" w:rsidP="00E00F6C">
      <w:pPr>
        <w:widowControl/>
        <w:overflowPunct/>
        <w:autoSpaceDE w:val="0"/>
        <w:autoSpaceDN w:val="0"/>
        <w:rPr>
          <w:rFonts w:cs="Arial"/>
          <w:kern w:val="0"/>
          <w:lang w:eastAsia="fr-FR"/>
        </w:rPr>
      </w:pPr>
      <w:r w:rsidRPr="009F7488">
        <w:rPr>
          <w:rFonts w:cs="Arial"/>
          <w:kern w:val="0"/>
          <w:lang w:eastAsia="fr-FR"/>
        </w:rPr>
        <w:t>Le</w:t>
      </w:r>
      <w:r w:rsidR="00CB5821" w:rsidRPr="009F7488">
        <w:rPr>
          <w:rFonts w:cs="Arial"/>
          <w:kern w:val="0"/>
          <w:lang w:eastAsia="fr-FR"/>
        </w:rPr>
        <w:t xml:space="preserve"> présent marché a pour objet la fourniture de titres cadeaux et culture pour les agents du Centre des monuments nationaux.</w:t>
      </w:r>
    </w:p>
    <w:p w14:paraId="7287FFB2" w14:textId="77777777" w:rsidR="00E406EF" w:rsidRPr="009F7488" w:rsidRDefault="00E406EF" w:rsidP="00E00F6C">
      <w:pPr>
        <w:widowControl/>
        <w:overflowPunct/>
        <w:autoSpaceDE w:val="0"/>
        <w:autoSpaceDN w:val="0"/>
        <w:rPr>
          <w:rFonts w:cs="Arial"/>
          <w:kern w:val="0"/>
          <w:lang w:eastAsia="fr-FR"/>
        </w:rPr>
      </w:pPr>
    </w:p>
    <w:p w14:paraId="01D88155" w14:textId="6EC2DC08" w:rsidR="00113675" w:rsidRPr="009F7488" w:rsidRDefault="00CB5821" w:rsidP="00E00F6C">
      <w:pPr>
        <w:widowControl/>
        <w:overflowPunct/>
        <w:autoSpaceDE w:val="0"/>
        <w:autoSpaceDN w:val="0"/>
        <w:rPr>
          <w:rFonts w:cs="Arial"/>
          <w:kern w:val="0"/>
          <w:lang w:eastAsia="fr-FR"/>
        </w:rPr>
      </w:pPr>
      <w:r w:rsidRPr="009F7488">
        <w:rPr>
          <w:rFonts w:cs="Arial"/>
          <w:kern w:val="0"/>
          <w:lang w:eastAsia="fr-FR"/>
        </w:rPr>
        <w:t xml:space="preserve">Les </w:t>
      </w:r>
      <w:r w:rsidR="00113675" w:rsidRPr="009F7488">
        <w:rPr>
          <w:rFonts w:cs="Arial"/>
          <w:kern w:val="0"/>
          <w:lang w:eastAsia="fr-FR"/>
        </w:rPr>
        <w:t xml:space="preserve">titres </w:t>
      </w:r>
      <w:r w:rsidR="00B03B85" w:rsidRPr="009F7488">
        <w:rPr>
          <w:rFonts w:cs="Arial"/>
          <w:kern w:val="0"/>
          <w:lang w:eastAsia="fr-FR"/>
        </w:rPr>
        <w:t>cadeaux et</w:t>
      </w:r>
      <w:r w:rsidR="003F46D5" w:rsidRPr="009F7488">
        <w:rPr>
          <w:rFonts w:cs="Arial"/>
          <w:kern w:val="0"/>
          <w:lang w:eastAsia="fr-FR"/>
        </w:rPr>
        <w:t xml:space="preserve"> </w:t>
      </w:r>
      <w:r w:rsidR="00B03B85" w:rsidRPr="009F7488">
        <w:rPr>
          <w:rFonts w:cs="Arial"/>
          <w:kern w:val="0"/>
          <w:lang w:eastAsia="fr-FR"/>
        </w:rPr>
        <w:t xml:space="preserve">culture </w:t>
      </w:r>
      <w:r w:rsidR="00113675" w:rsidRPr="009F7488">
        <w:rPr>
          <w:rFonts w:cs="Arial"/>
          <w:kern w:val="0"/>
          <w:lang w:eastAsia="fr-FR"/>
        </w:rPr>
        <w:t>pourront être commandés sous le format</w:t>
      </w:r>
      <w:r w:rsidR="00463EF9" w:rsidRPr="009F7488">
        <w:rPr>
          <w:rFonts w:cs="Arial"/>
          <w:kern w:val="0"/>
          <w:lang w:eastAsia="fr-FR"/>
        </w:rPr>
        <w:t xml:space="preserve"> papier, </w:t>
      </w:r>
      <w:r w:rsidR="00113675" w:rsidRPr="009F7488">
        <w:rPr>
          <w:rFonts w:cs="Arial"/>
          <w:kern w:val="0"/>
          <w:lang w:eastAsia="fr-FR"/>
        </w:rPr>
        <w:t xml:space="preserve">carte ou </w:t>
      </w:r>
      <w:r w:rsidRPr="009F7488">
        <w:rPr>
          <w:rFonts w:cs="Arial"/>
          <w:kern w:val="0"/>
          <w:lang w:eastAsia="fr-FR"/>
        </w:rPr>
        <w:t>E-carte</w:t>
      </w:r>
      <w:r w:rsidR="00113675" w:rsidRPr="009F7488">
        <w:rPr>
          <w:rFonts w:cs="Arial"/>
          <w:kern w:val="0"/>
          <w:lang w:eastAsia="fr-FR"/>
        </w:rPr>
        <w:t>.</w:t>
      </w:r>
    </w:p>
    <w:p w14:paraId="3AC5609F" w14:textId="77777777" w:rsidR="001C11F3" w:rsidRPr="009F7488" w:rsidRDefault="001C11F3" w:rsidP="00E00F6C">
      <w:pPr>
        <w:widowControl/>
        <w:overflowPunct/>
        <w:autoSpaceDE w:val="0"/>
        <w:autoSpaceDN w:val="0"/>
        <w:rPr>
          <w:rFonts w:cs="Arial"/>
          <w:kern w:val="0"/>
          <w:lang w:eastAsia="fr-FR"/>
        </w:rPr>
      </w:pPr>
    </w:p>
    <w:p w14:paraId="65205E1D" w14:textId="3E8FD65E" w:rsidR="001C11F3" w:rsidRPr="009F7488" w:rsidRDefault="00E406EF" w:rsidP="00E00F6C">
      <w:pPr>
        <w:widowControl/>
        <w:overflowPunct/>
        <w:autoSpaceDE w:val="0"/>
        <w:autoSpaceDN w:val="0"/>
        <w:rPr>
          <w:rFonts w:cs="Arial"/>
          <w:kern w:val="0"/>
          <w:lang w:eastAsia="fr-FR"/>
        </w:rPr>
      </w:pPr>
      <w:r w:rsidRPr="009F7488">
        <w:rPr>
          <w:rFonts w:cs="Arial"/>
          <w:kern w:val="0"/>
          <w:lang w:eastAsia="fr-FR"/>
        </w:rPr>
        <w:lastRenderedPageBreak/>
        <w:t>Les titres</w:t>
      </w:r>
      <w:r w:rsidR="001C11F3" w:rsidRPr="009F7488">
        <w:rPr>
          <w:rFonts w:cs="Arial"/>
          <w:kern w:val="0"/>
          <w:lang w:eastAsia="fr-FR"/>
        </w:rPr>
        <w:t xml:space="preserve"> </w:t>
      </w:r>
      <w:r w:rsidRPr="009F7488">
        <w:rPr>
          <w:rFonts w:cs="Arial"/>
          <w:kern w:val="0"/>
          <w:lang w:eastAsia="fr-FR"/>
        </w:rPr>
        <w:t>devront pouvoir être</w:t>
      </w:r>
      <w:r w:rsidR="001C11F3" w:rsidRPr="009F7488">
        <w:rPr>
          <w:rFonts w:cs="Arial"/>
          <w:kern w:val="0"/>
          <w:lang w:eastAsia="fr-FR"/>
        </w:rPr>
        <w:t xml:space="preserve"> utilisés dans des enseignes implantées sur l’ensemble du territoire national</w:t>
      </w:r>
      <w:r w:rsidRPr="009F7488">
        <w:rPr>
          <w:rFonts w:cs="Arial"/>
          <w:kern w:val="0"/>
          <w:lang w:eastAsia="fr-FR"/>
        </w:rPr>
        <w:t xml:space="preserve"> et le cas échéant sur internet</w:t>
      </w:r>
      <w:r w:rsidR="001C11F3" w:rsidRPr="009F7488">
        <w:rPr>
          <w:rFonts w:cs="Arial"/>
          <w:kern w:val="0"/>
          <w:lang w:eastAsia="fr-FR"/>
        </w:rPr>
        <w:t xml:space="preserve">. Ces enseignes doivent être étendues, multiples et actualisées. </w:t>
      </w:r>
    </w:p>
    <w:p w14:paraId="70F9EE78" w14:textId="77777777" w:rsidR="001C11F3" w:rsidRPr="009F7488" w:rsidRDefault="001C11F3" w:rsidP="00E00F6C">
      <w:pPr>
        <w:widowControl/>
        <w:overflowPunct/>
        <w:autoSpaceDE w:val="0"/>
        <w:autoSpaceDN w:val="0"/>
        <w:rPr>
          <w:rFonts w:cs="Arial"/>
          <w:kern w:val="0"/>
          <w:lang w:eastAsia="fr-FR"/>
        </w:rPr>
      </w:pPr>
    </w:p>
    <w:p w14:paraId="2883AA62" w14:textId="0969B20D" w:rsidR="001C11F3" w:rsidRPr="009F7488" w:rsidRDefault="001C11F3" w:rsidP="00E00F6C">
      <w:pPr>
        <w:widowControl/>
        <w:overflowPunct/>
        <w:autoSpaceDE w:val="0"/>
        <w:autoSpaceDN w:val="0"/>
        <w:rPr>
          <w:rFonts w:cs="Arial"/>
          <w:kern w:val="0"/>
          <w:lang w:eastAsia="fr-FR"/>
        </w:rPr>
      </w:pPr>
      <w:r w:rsidRPr="009F7488">
        <w:rPr>
          <w:rFonts w:cs="Arial"/>
          <w:kern w:val="0"/>
          <w:lang w:eastAsia="fr-FR"/>
        </w:rPr>
        <w:t>Le titulaire s’engage à fabriquer et livrer les titres de manière à garantir leur sécurité.</w:t>
      </w:r>
    </w:p>
    <w:p w14:paraId="771341C1" w14:textId="77777777" w:rsidR="001C11F3" w:rsidRPr="009F7488" w:rsidRDefault="001C11F3" w:rsidP="00E00F6C">
      <w:pPr>
        <w:widowControl/>
        <w:overflowPunct/>
        <w:autoSpaceDE w:val="0"/>
        <w:autoSpaceDN w:val="0"/>
        <w:rPr>
          <w:rFonts w:cs="Arial"/>
          <w:kern w:val="0"/>
          <w:lang w:eastAsia="fr-FR"/>
        </w:rPr>
      </w:pPr>
    </w:p>
    <w:p w14:paraId="33BAE1DD" w14:textId="3D225B2E" w:rsidR="001C11F3" w:rsidRPr="009F7488" w:rsidRDefault="001C11F3" w:rsidP="001C11F3">
      <w:pPr>
        <w:widowControl/>
        <w:overflowPunct/>
        <w:autoSpaceDE w:val="0"/>
        <w:autoSpaceDN w:val="0"/>
        <w:rPr>
          <w:rFonts w:cs="Arial"/>
          <w:kern w:val="0"/>
          <w:lang w:eastAsia="fr-FR"/>
        </w:rPr>
      </w:pPr>
      <w:r w:rsidRPr="009F7488">
        <w:rPr>
          <w:rFonts w:cs="Arial"/>
          <w:kern w:val="0"/>
          <w:lang w:eastAsia="fr-FR"/>
        </w:rPr>
        <w:t xml:space="preserve">L’envoi pourra être accompagné pour chaque type d’événement d’un courrier </w:t>
      </w:r>
      <w:r w:rsidR="00E406EF" w:rsidRPr="009F7488">
        <w:rPr>
          <w:rFonts w:cs="Arial"/>
          <w:kern w:val="0"/>
          <w:lang w:eastAsia="fr-FR"/>
        </w:rPr>
        <w:t xml:space="preserve">ou d’un message </w:t>
      </w:r>
      <w:r w:rsidRPr="009F7488">
        <w:rPr>
          <w:rFonts w:cs="Arial"/>
          <w:kern w:val="0"/>
          <w:lang w:eastAsia="fr-FR"/>
        </w:rPr>
        <w:t>de la Présidente.</w:t>
      </w:r>
    </w:p>
    <w:p w14:paraId="65FDFF9A" w14:textId="77777777" w:rsidR="001C11F3" w:rsidRPr="009F7488" w:rsidRDefault="001C11F3" w:rsidP="00E00F6C">
      <w:pPr>
        <w:widowControl/>
        <w:overflowPunct/>
        <w:autoSpaceDE w:val="0"/>
        <w:autoSpaceDN w:val="0"/>
        <w:rPr>
          <w:rFonts w:cs="Arial"/>
          <w:kern w:val="0"/>
          <w:lang w:eastAsia="fr-FR"/>
        </w:rPr>
      </w:pPr>
    </w:p>
    <w:p w14:paraId="5850DED7" w14:textId="56156D5A" w:rsidR="003F46D5" w:rsidRPr="009F7488" w:rsidRDefault="003F46D5" w:rsidP="000F3F3B">
      <w:pPr>
        <w:pStyle w:val="Titre3"/>
      </w:pPr>
      <w:bookmarkStart w:id="14" w:name="_Toc235181021"/>
      <w:r w:rsidRPr="009F7488">
        <w:t>Format papier</w:t>
      </w:r>
      <w:bookmarkEnd w:id="14"/>
    </w:p>
    <w:p w14:paraId="4DF5AA3E" w14:textId="5C96FCF4" w:rsidR="003F46D5" w:rsidRPr="009F7488" w:rsidRDefault="003F46D5" w:rsidP="00E00F6C">
      <w:pPr>
        <w:widowControl/>
        <w:overflowPunct/>
        <w:autoSpaceDE w:val="0"/>
        <w:autoSpaceDN w:val="0"/>
        <w:rPr>
          <w:rFonts w:cs="Arial"/>
          <w:kern w:val="0"/>
          <w:lang w:eastAsia="fr-FR"/>
        </w:rPr>
      </w:pPr>
      <w:r w:rsidRPr="009F7488">
        <w:rPr>
          <w:rFonts w:cs="Arial"/>
          <w:kern w:val="0"/>
          <w:lang w:eastAsia="fr-FR"/>
        </w:rPr>
        <w:t xml:space="preserve">Les titres papier devront comporter le nom du bénéficiaire, le type d’événement </w:t>
      </w:r>
      <w:r w:rsidR="00A31952" w:rsidRPr="009F7488">
        <w:rPr>
          <w:rFonts w:cs="Arial"/>
          <w:kern w:val="0"/>
          <w:lang w:eastAsia="fr-FR"/>
        </w:rPr>
        <w:t>(avec la mention correspondante)</w:t>
      </w:r>
      <w:r w:rsidR="00782608" w:rsidRPr="009F7488">
        <w:rPr>
          <w:rFonts w:cs="Arial"/>
          <w:kern w:val="0"/>
          <w:lang w:eastAsia="fr-FR"/>
        </w:rPr>
        <w:t>, la date de fin de validité</w:t>
      </w:r>
      <w:r w:rsidR="00A31952" w:rsidRPr="009F7488">
        <w:rPr>
          <w:rFonts w:cs="Arial"/>
          <w:kern w:val="0"/>
          <w:lang w:eastAsia="fr-FR"/>
        </w:rPr>
        <w:t xml:space="preserve"> </w:t>
      </w:r>
      <w:r w:rsidRPr="009F7488">
        <w:rPr>
          <w:rFonts w:cs="Arial"/>
          <w:kern w:val="0"/>
          <w:lang w:eastAsia="fr-FR"/>
        </w:rPr>
        <w:t>et le logo du CMN.</w:t>
      </w:r>
    </w:p>
    <w:p w14:paraId="477DB9C9" w14:textId="77777777" w:rsidR="003F46D5" w:rsidRPr="009F7488" w:rsidRDefault="003F46D5" w:rsidP="00E00F6C">
      <w:pPr>
        <w:widowControl/>
        <w:overflowPunct/>
        <w:autoSpaceDE w:val="0"/>
        <w:autoSpaceDN w:val="0"/>
        <w:rPr>
          <w:rFonts w:cs="Arial"/>
          <w:kern w:val="0"/>
          <w:lang w:eastAsia="fr-FR"/>
        </w:rPr>
      </w:pPr>
      <w:r w:rsidRPr="009F7488">
        <w:rPr>
          <w:rFonts w:cs="Arial"/>
          <w:kern w:val="0"/>
          <w:lang w:eastAsia="fr-FR"/>
        </w:rPr>
        <w:t xml:space="preserve">Les coupures devront </w:t>
      </w:r>
      <w:r w:rsidR="00665C9A" w:rsidRPr="009F7488">
        <w:rPr>
          <w:rFonts w:cs="Arial"/>
          <w:kern w:val="0"/>
          <w:lang w:eastAsia="fr-FR"/>
        </w:rPr>
        <w:t>être de 10 €</w:t>
      </w:r>
      <w:r w:rsidRPr="009F7488">
        <w:rPr>
          <w:rFonts w:cs="Arial"/>
          <w:kern w:val="0"/>
          <w:lang w:eastAsia="fr-FR"/>
        </w:rPr>
        <w:t>.</w:t>
      </w:r>
    </w:p>
    <w:p w14:paraId="04B90A5A" w14:textId="6202DB88" w:rsidR="006C5B59" w:rsidRPr="009F7488" w:rsidRDefault="009F7488" w:rsidP="00775C71">
      <w:pPr>
        <w:widowControl/>
        <w:overflowPunct/>
        <w:autoSpaceDE w:val="0"/>
        <w:autoSpaceDN w:val="0"/>
        <w:spacing w:before="120"/>
        <w:rPr>
          <w:rFonts w:cs="Arial"/>
        </w:rPr>
      </w:pPr>
      <w:r w:rsidRPr="009F7488">
        <w:rPr>
          <w:rFonts w:ascii="Aptos Display" w:hAnsi="Aptos Display"/>
          <w:noProof/>
        </w:rPr>
        <w:drawing>
          <wp:inline distT="0" distB="0" distL="0" distR="0" wp14:anchorId="7AACE7E6" wp14:editId="564968D3">
            <wp:extent cx="2981325" cy="590550"/>
            <wp:effectExtent l="0" t="0" r="9525" b="0"/>
            <wp:docPr id="1417215714" name="Image 1" descr="Une image contenant texte,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e image contenant texte, Police, blanc&#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325" cy="590550"/>
                    </a:xfrm>
                    <a:prstGeom prst="rect">
                      <a:avLst/>
                    </a:prstGeom>
                    <a:noFill/>
                    <a:ln>
                      <a:noFill/>
                    </a:ln>
                  </pic:spPr>
                </pic:pic>
              </a:graphicData>
            </a:graphic>
          </wp:inline>
        </w:drawing>
      </w:r>
    </w:p>
    <w:p w14:paraId="18182606" w14:textId="418C5721" w:rsidR="00BE14D4" w:rsidRPr="009F7488" w:rsidRDefault="00BE14D4" w:rsidP="00775C71">
      <w:pPr>
        <w:widowControl/>
        <w:overflowPunct/>
        <w:autoSpaceDE w:val="0"/>
        <w:autoSpaceDN w:val="0"/>
        <w:spacing w:before="120"/>
        <w:rPr>
          <w:rFonts w:cs="Arial"/>
        </w:rPr>
      </w:pPr>
      <w:r w:rsidRPr="009F7488">
        <w:rPr>
          <w:rFonts w:cs="Arial"/>
        </w:rPr>
        <w:t>Le titulaire fournira du papier fabriqué à partir d’un minimum de 75% de fibres issues d’une gestion des forêts durable [FSC, PEFC ou équivalent] répondant aux normes ISO 14001 et ISO TCF ou ECF ou équivalent. Dans le cas où le titulaire peut proposer un papier 100% recyclé, c’est cette solution qui est mise en œuvre. L’encre végétale est souhaitée.</w:t>
      </w:r>
    </w:p>
    <w:p w14:paraId="57C79A03" w14:textId="33FA2BFB" w:rsidR="00AB6EC5" w:rsidRDefault="00AB6EC5" w:rsidP="00775C71">
      <w:pPr>
        <w:widowControl/>
        <w:overflowPunct/>
        <w:autoSpaceDE w:val="0"/>
        <w:autoSpaceDN w:val="0"/>
        <w:spacing w:before="120"/>
        <w:rPr>
          <w:rFonts w:cs="Arial"/>
        </w:rPr>
      </w:pPr>
      <w:r w:rsidRPr="009F7488">
        <w:rPr>
          <w:rFonts w:cs="Arial"/>
        </w:rPr>
        <w:t xml:space="preserve">Les titres seront envoyés au domicile du bénéficiaire ou sur un site déterminé. </w:t>
      </w:r>
    </w:p>
    <w:p w14:paraId="6B5E3A9B" w14:textId="77777777" w:rsidR="00B039C6" w:rsidRPr="009F7488" w:rsidRDefault="00B039C6" w:rsidP="00775C71">
      <w:pPr>
        <w:widowControl/>
        <w:overflowPunct/>
        <w:autoSpaceDE w:val="0"/>
        <w:autoSpaceDN w:val="0"/>
        <w:spacing w:before="120"/>
        <w:rPr>
          <w:rFonts w:cs="Arial"/>
        </w:rPr>
      </w:pPr>
    </w:p>
    <w:p w14:paraId="4556B65A" w14:textId="654068D5" w:rsidR="003F46D5" w:rsidRPr="009F7488" w:rsidRDefault="003F46D5" w:rsidP="000F3F3B">
      <w:pPr>
        <w:pStyle w:val="Titre3"/>
      </w:pPr>
      <w:bookmarkStart w:id="15" w:name="_Toc235181022"/>
      <w:r w:rsidRPr="009F7488">
        <w:t xml:space="preserve">Format </w:t>
      </w:r>
      <w:r w:rsidR="00061578" w:rsidRPr="009F7488">
        <w:t>carte</w:t>
      </w:r>
      <w:bookmarkEnd w:id="15"/>
    </w:p>
    <w:p w14:paraId="6D6803AE" w14:textId="71710353" w:rsidR="00061578" w:rsidRPr="009F7488" w:rsidRDefault="00061578" w:rsidP="00061578">
      <w:pPr>
        <w:widowControl/>
        <w:overflowPunct/>
        <w:autoSpaceDE w:val="0"/>
        <w:autoSpaceDN w:val="0"/>
        <w:rPr>
          <w:rFonts w:cs="Arial"/>
          <w:kern w:val="0"/>
          <w:lang w:eastAsia="fr-FR"/>
        </w:rPr>
      </w:pPr>
      <w:r w:rsidRPr="009F7488">
        <w:rPr>
          <w:rFonts w:cs="Arial"/>
          <w:kern w:val="0"/>
          <w:lang w:eastAsia="fr-FR"/>
        </w:rPr>
        <w:t xml:space="preserve">La carte devra comporter le nom du bénéficiaire, le type d’événement </w:t>
      </w:r>
      <w:r w:rsidR="00A31952" w:rsidRPr="009F7488">
        <w:rPr>
          <w:rFonts w:cs="Arial"/>
          <w:kern w:val="0"/>
          <w:lang w:eastAsia="fr-FR"/>
        </w:rPr>
        <w:t xml:space="preserve">(avec la mention correspondante), </w:t>
      </w:r>
      <w:r w:rsidR="00782608" w:rsidRPr="009F7488">
        <w:rPr>
          <w:rFonts w:cs="Arial"/>
          <w:kern w:val="0"/>
          <w:lang w:eastAsia="fr-FR"/>
        </w:rPr>
        <w:t xml:space="preserve">la date de fin de validité, </w:t>
      </w:r>
      <w:r w:rsidRPr="009F7488">
        <w:rPr>
          <w:rFonts w:cs="Arial"/>
          <w:kern w:val="0"/>
          <w:lang w:eastAsia="fr-FR"/>
        </w:rPr>
        <w:t xml:space="preserve">le logo du CMN, selon la charte graphique </w:t>
      </w:r>
      <w:r w:rsidR="00A53869" w:rsidRPr="009F7488">
        <w:rPr>
          <w:rFonts w:cs="Arial"/>
          <w:kern w:val="0"/>
          <w:lang w:eastAsia="fr-FR"/>
        </w:rPr>
        <w:t xml:space="preserve">du CMN </w:t>
      </w:r>
      <w:r w:rsidRPr="009F7488">
        <w:rPr>
          <w:rFonts w:cs="Arial"/>
          <w:kern w:val="0"/>
          <w:lang w:eastAsia="fr-FR"/>
        </w:rPr>
        <w:t xml:space="preserve">et les </w:t>
      </w:r>
      <w:r w:rsidR="00A53869" w:rsidRPr="009F7488">
        <w:rPr>
          <w:rFonts w:cs="Arial"/>
          <w:kern w:val="0"/>
          <w:lang w:eastAsia="fr-FR"/>
        </w:rPr>
        <w:t xml:space="preserve">contraintes </w:t>
      </w:r>
      <w:r w:rsidRPr="009F7488">
        <w:rPr>
          <w:rFonts w:cs="Arial"/>
          <w:kern w:val="0"/>
          <w:lang w:eastAsia="fr-FR"/>
        </w:rPr>
        <w:t>d’impression.</w:t>
      </w:r>
    </w:p>
    <w:p w14:paraId="02DA204F" w14:textId="77777777" w:rsidR="00AB6EC5" w:rsidRPr="009F7488" w:rsidRDefault="00AB6EC5" w:rsidP="00061578">
      <w:pPr>
        <w:widowControl/>
        <w:overflowPunct/>
        <w:autoSpaceDE w:val="0"/>
        <w:autoSpaceDN w:val="0"/>
        <w:rPr>
          <w:rFonts w:cs="Arial"/>
          <w:kern w:val="0"/>
          <w:lang w:eastAsia="fr-FR"/>
        </w:rPr>
      </w:pPr>
    </w:p>
    <w:p w14:paraId="12AC139F" w14:textId="77777777" w:rsidR="00BE14D4" w:rsidRPr="009F7488" w:rsidRDefault="00061578" w:rsidP="00061578">
      <w:pPr>
        <w:widowControl/>
        <w:overflowPunct/>
        <w:autoSpaceDE w:val="0"/>
        <w:autoSpaceDN w:val="0"/>
        <w:rPr>
          <w:rFonts w:cs="Arial"/>
          <w:kern w:val="0"/>
          <w:lang w:eastAsia="fr-FR"/>
        </w:rPr>
      </w:pPr>
      <w:r w:rsidRPr="009F7488">
        <w:rPr>
          <w:rFonts w:cs="Arial"/>
          <w:kern w:val="0"/>
          <w:lang w:eastAsia="fr-FR"/>
        </w:rPr>
        <w:t xml:space="preserve">La carte doit être de petit format (ex : carte de crédit, </w:t>
      </w:r>
      <w:proofErr w:type="spellStart"/>
      <w:r w:rsidRPr="009F7488">
        <w:rPr>
          <w:rFonts w:cs="Arial"/>
          <w:kern w:val="0"/>
          <w:lang w:eastAsia="fr-FR"/>
        </w:rPr>
        <w:t>pass</w:t>
      </w:r>
      <w:proofErr w:type="spellEnd"/>
      <w:r w:rsidRPr="009F7488">
        <w:rPr>
          <w:rFonts w:cs="Arial"/>
          <w:kern w:val="0"/>
          <w:lang w:eastAsia="fr-FR"/>
        </w:rPr>
        <w:t>…) permettant le retrait des sommes contenues sur le compte associé. Le support doit être compatible avec les lecteurs de cartes bancaires usuellement rencontrés dans les commerces (de type Visa, Mastercard…).</w:t>
      </w:r>
      <w:r w:rsidR="00782608" w:rsidRPr="009F7488">
        <w:rPr>
          <w:rFonts w:cs="Arial"/>
          <w:kern w:val="0"/>
          <w:lang w:eastAsia="fr-FR"/>
        </w:rPr>
        <w:t xml:space="preserve"> </w:t>
      </w:r>
    </w:p>
    <w:p w14:paraId="2F930686" w14:textId="77777777" w:rsidR="008064BE" w:rsidRPr="009F7488" w:rsidRDefault="008064BE" w:rsidP="00061578">
      <w:pPr>
        <w:widowControl/>
        <w:overflowPunct/>
        <w:autoSpaceDE w:val="0"/>
        <w:autoSpaceDN w:val="0"/>
        <w:rPr>
          <w:rFonts w:cs="Arial"/>
          <w:kern w:val="0"/>
          <w:lang w:eastAsia="fr-FR"/>
        </w:rPr>
      </w:pPr>
    </w:p>
    <w:p w14:paraId="5B23E0DD" w14:textId="6E7966E4" w:rsidR="00061578" w:rsidRPr="009F7488" w:rsidRDefault="00782608" w:rsidP="00061578">
      <w:pPr>
        <w:widowControl/>
        <w:overflowPunct/>
        <w:autoSpaceDE w:val="0"/>
        <w:autoSpaceDN w:val="0"/>
        <w:rPr>
          <w:rFonts w:cs="Arial"/>
          <w:kern w:val="0"/>
          <w:lang w:eastAsia="fr-FR"/>
        </w:rPr>
      </w:pPr>
      <w:r w:rsidRPr="009F7488">
        <w:rPr>
          <w:rFonts w:cs="Arial"/>
          <w:kern w:val="0"/>
          <w:lang w:eastAsia="fr-FR"/>
        </w:rPr>
        <w:t>Un QR code sur la carte et/ou sur le courrier d’accompagnement devra permettre d’accéder facilement au compte bénéficiaire afin d’activer la carte et d’avoir accès aux enseignes partenaires selon le type d’évènement.</w:t>
      </w:r>
    </w:p>
    <w:p w14:paraId="475419DD" w14:textId="77777777" w:rsidR="00E406EF" w:rsidRPr="009F7488" w:rsidRDefault="00E406EF" w:rsidP="00061578">
      <w:pPr>
        <w:widowControl/>
        <w:overflowPunct/>
        <w:autoSpaceDE w:val="0"/>
        <w:autoSpaceDN w:val="0"/>
        <w:rPr>
          <w:rFonts w:cs="Arial"/>
          <w:kern w:val="0"/>
          <w:lang w:eastAsia="fr-FR"/>
        </w:rPr>
      </w:pPr>
    </w:p>
    <w:p w14:paraId="0648AF5D" w14:textId="77777777" w:rsidR="00E406EF" w:rsidRPr="009F7488" w:rsidRDefault="00E406EF" w:rsidP="00E406EF">
      <w:pPr>
        <w:widowControl/>
        <w:overflowPunct/>
        <w:autoSpaceDE w:val="0"/>
        <w:autoSpaceDN w:val="0"/>
        <w:rPr>
          <w:rFonts w:cs="Arial"/>
          <w:kern w:val="0"/>
          <w:lang w:eastAsia="fr-FR"/>
        </w:rPr>
      </w:pPr>
      <w:r w:rsidRPr="009F7488">
        <w:rPr>
          <w:rFonts w:cs="Arial"/>
          <w:kern w:val="0"/>
          <w:lang w:eastAsia="fr-FR"/>
        </w:rPr>
        <w:t>Le titulaire fournira des cartes certifiés « </w:t>
      </w:r>
      <w:proofErr w:type="spellStart"/>
      <w:r w:rsidRPr="009F7488">
        <w:rPr>
          <w:rFonts w:cs="Arial"/>
          <w:kern w:val="0"/>
          <w:lang w:eastAsia="fr-FR"/>
        </w:rPr>
        <w:t>Recycled</w:t>
      </w:r>
      <w:proofErr w:type="spellEnd"/>
      <w:r w:rsidRPr="009F7488">
        <w:rPr>
          <w:rFonts w:cs="Arial"/>
          <w:kern w:val="0"/>
          <w:lang w:eastAsia="fr-FR"/>
        </w:rPr>
        <w:t xml:space="preserve"> Claim Standard (RCS) ou Global </w:t>
      </w:r>
      <w:proofErr w:type="spellStart"/>
      <w:r w:rsidRPr="009F7488">
        <w:rPr>
          <w:rFonts w:cs="Arial"/>
          <w:kern w:val="0"/>
          <w:lang w:eastAsia="fr-FR"/>
        </w:rPr>
        <w:t>Recycled</w:t>
      </w:r>
      <w:proofErr w:type="spellEnd"/>
      <w:r w:rsidRPr="009F7488">
        <w:rPr>
          <w:rFonts w:cs="Arial"/>
          <w:kern w:val="0"/>
          <w:lang w:eastAsia="fr-FR"/>
        </w:rPr>
        <w:t xml:space="preserve"> Standard (GRS) ».</w:t>
      </w:r>
    </w:p>
    <w:p w14:paraId="0C3C745C" w14:textId="77777777" w:rsidR="00E406EF" w:rsidRPr="009F7488" w:rsidRDefault="00E406EF" w:rsidP="00061578">
      <w:pPr>
        <w:widowControl/>
        <w:overflowPunct/>
        <w:autoSpaceDE w:val="0"/>
        <w:autoSpaceDN w:val="0"/>
        <w:rPr>
          <w:rFonts w:cs="Arial"/>
          <w:kern w:val="0"/>
          <w:lang w:eastAsia="fr-FR"/>
        </w:rPr>
      </w:pPr>
    </w:p>
    <w:p w14:paraId="75766C41" w14:textId="1B0ADA61" w:rsidR="00061578" w:rsidRDefault="00AB6EC5" w:rsidP="00E00F6C">
      <w:pPr>
        <w:widowControl/>
        <w:overflowPunct/>
        <w:autoSpaceDE w:val="0"/>
        <w:autoSpaceDN w:val="0"/>
        <w:rPr>
          <w:rFonts w:cs="Arial"/>
          <w:kern w:val="0"/>
          <w:lang w:eastAsia="fr-FR"/>
        </w:rPr>
      </w:pPr>
      <w:r w:rsidRPr="009F7488">
        <w:rPr>
          <w:rFonts w:cs="Arial"/>
          <w:kern w:val="0"/>
          <w:lang w:eastAsia="fr-FR"/>
        </w:rPr>
        <w:t xml:space="preserve">Les cartes seront envoyées </w:t>
      </w:r>
      <w:r w:rsidR="00BE14D4" w:rsidRPr="009F7488">
        <w:rPr>
          <w:rFonts w:cs="Arial"/>
          <w:kern w:val="0"/>
          <w:lang w:eastAsia="fr-FR"/>
        </w:rPr>
        <w:t xml:space="preserve">non activées </w:t>
      </w:r>
      <w:r w:rsidRPr="009F7488">
        <w:rPr>
          <w:rFonts w:cs="Arial"/>
          <w:kern w:val="0"/>
          <w:lang w:eastAsia="fr-FR"/>
        </w:rPr>
        <w:t>au domicile du bénéficiaire</w:t>
      </w:r>
      <w:r w:rsidR="00BE14D4" w:rsidRPr="009F7488">
        <w:rPr>
          <w:rFonts w:cs="Arial"/>
          <w:kern w:val="0"/>
          <w:lang w:eastAsia="fr-FR"/>
        </w:rPr>
        <w:t xml:space="preserve"> en envoi simple</w:t>
      </w:r>
      <w:r w:rsidR="009F7488" w:rsidRPr="009F7488">
        <w:rPr>
          <w:rFonts w:cs="Arial"/>
          <w:kern w:val="0"/>
          <w:lang w:eastAsia="fr-FR"/>
        </w:rPr>
        <w:t xml:space="preserve"> </w:t>
      </w:r>
      <w:r w:rsidR="009F7488" w:rsidRPr="009F7488">
        <w:rPr>
          <w:rFonts w:cs="Arial"/>
        </w:rPr>
        <w:t>ou sur un site déterminé</w:t>
      </w:r>
      <w:r w:rsidRPr="009F7488">
        <w:rPr>
          <w:rFonts w:cs="Arial"/>
          <w:kern w:val="0"/>
          <w:lang w:eastAsia="fr-FR"/>
        </w:rPr>
        <w:t>.</w:t>
      </w:r>
    </w:p>
    <w:p w14:paraId="1394EA5D" w14:textId="77777777" w:rsidR="00B039C6" w:rsidRPr="009F7488" w:rsidRDefault="00B039C6" w:rsidP="00E00F6C">
      <w:pPr>
        <w:widowControl/>
        <w:overflowPunct/>
        <w:autoSpaceDE w:val="0"/>
        <w:autoSpaceDN w:val="0"/>
        <w:rPr>
          <w:rFonts w:cs="Arial"/>
          <w:kern w:val="0"/>
          <w:lang w:eastAsia="fr-FR"/>
        </w:rPr>
      </w:pPr>
    </w:p>
    <w:p w14:paraId="0AC1B188" w14:textId="5DFC7665" w:rsidR="00AB6EC5" w:rsidRPr="009F7488" w:rsidRDefault="00AB6EC5" w:rsidP="000F3F3B">
      <w:pPr>
        <w:pStyle w:val="Titre3"/>
      </w:pPr>
      <w:bookmarkStart w:id="16" w:name="_Toc235181023"/>
      <w:r w:rsidRPr="009F7488">
        <w:t>Format E-carte</w:t>
      </w:r>
      <w:bookmarkEnd w:id="16"/>
    </w:p>
    <w:p w14:paraId="1B6AADB9" w14:textId="3C6D7A74" w:rsidR="00AB6EC5" w:rsidRPr="009F7488" w:rsidRDefault="00AB6EC5" w:rsidP="00F90EAD">
      <w:pPr>
        <w:widowControl/>
        <w:overflowPunct/>
        <w:autoSpaceDE w:val="0"/>
        <w:autoSpaceDN w:val="0"/>
        <w:spacing w:after="120"/>
        <w:rPr>
          <w:rFonts w:cs="Arial"/>
          <w:kern w:val="0"/>
          <w:lang w:eastAsia="fr-FR"/>
        </w:rPr>
      </w:pPr>
      <w:r w:rsidRPr="009F7488">
        <w:rPr>
          <w:rFonts w:cs="Arial"/>
          <w:kern w:val="0"/>
          <w:lang w:eastAsia="fr-FR"/>
        </w:rPr>
        <w:t>La dotation sera envoyée sur le mail du bénéficiaire</w:t>
      </w:r>
      <w:r w:rsidR="00A31952" w:rsidRPr="009F7488">
        <w:rPr>
          <w:rFonts w:cs="Arial"/>
          <w:kern w:val="0"/>
          <w:lang w:eastAsia="fr-FR"/>
        </w:rPr>
        <w:t xml:space="preserve"> avec la mention de l’événement et la provenance du </w:t>
      </w:r>
      <w:r w:rsidR="00A31952" w:rsidRPr="009F7488">
        <w:rPr>
          <w:rFonts w:cs="Arial"/>
          <w:kern w:val="0"/>
          <w:lang w:eastAsia="fr-FR"/>
        </w:rPr>
        <w:t>CMN.</w:t>
      </w:r>
    </w:p>
    <w:p w14:paraId="6E2F4F40" w14:textId="77777777" w:rsidR="00782608" w:rsidRPr="009F7488" w:rsidRDefault="00AB5563" w:rsidP="00E406EF">
      <w:pPr>
        <w:widowControl/>
        <w:overflowPunct/>
        <w:adjustRightInd/>
        <w:spacing w:after="120"/>
        <w:rPr>
          <w:rFonts w:cs="Arial"/>
        </w:rPr>
      </w:pPr>
      <w:r w:rsidRPr="009F7488">
        <w:rPr>
          <w:rFonts w:cs="Arial"/>
        </w:rPr>
        <w:t xml:space="preserve">Le mail devra contenir les informations suivantes : </w:t>
      </w:r>
    </w:p>
    <w:p w14:paraId="2AF09B73" w14:textId="77777777" w:rsidR="00782608" w:rsidRPr="009F7488" w:rsidRDefault="00AB5563" w:rsidP="00AB5563">
      <w:pPr>
        <w:widowControl/>
        <w:overflowPunct/>
        <w:adjustRightInd/>
        <w:rPr>
          <w:rFonts w:cs="Arial"/>
        </w:rPr>
      </w:pPr>
      <w:r w:rsidRPr="009F7488">
        <w:rPr>
          <w:rFonts w:cs="Arial"/>
        </w:rPr>
        <w:t xml:space="preserve">- Un code / numéro </w:t>
      </w:r>
    </w:p>
    <w:p w14:paraId="663624DC" w14:textId="77777777" w:rsidR="00782608" w:rsidRPr="009F7488" w:rsidRDefault="00AB5563" w:rsidP="00AB5563">
      <w:pPr>
        <w:widowControl/>
        <w:overflowPunct/>
        <w:adjustRightInd/>
        <w:rPr>
          <w:rFonts w:cs="Arial"/>
        </w:rPr>
      </w:pPr>
      <w:r w:rsidRPr="009F7488">
        <w:rPr>
          <w:rFonts w:cs="Arial"/>
        </w:rPr>
        <w:t xml:space="preserve">- La date de fin de validité </w:t>
      </w:r>
    </w:p>
    <w:p w14:paraId="5EEAE47D" w14:textId="77777777" w:rsidR="00782608" w:rsidRPr="009F7488" w:rsidRDefault="00AB5563" w:rsidP="00AB5563">
      <w:pPr>
        <w:widowControl/>
        <w:overflowPunct/>
        <w:adjustRightInd/>
        <w:rPr>
          <w:rFonts w:cs="Arial"/>
        </w:rPr>
      </w:pPr>
      <w:r w:rsidRPr="009F7488">
        <w:rPr>
          <w:rFonts w:cs="Arial"/>
        </w:rPr>
        <w:t xml:space="preserve">- Le nom du titulaire </w:t>
      </w:r>
    </w:p>
    <w:p w14:paraId="376AD481" w14:textId="77777777" w:rsidR="00782608" w:rsidRPr="009F7488" w:rsidRDefault="00AB5563" w:rsidP="00AB5563">
      <w:pPr>
        <w:widowControl/>
        <w:overflowPunct/>
        <w:adjustRightInd/>
        <w:rPr>
          <w:rFonts w:cs="Arial"/>
        </w:rPr>
      </w:pPr>
      <w:r w:rsidRPr="009F7488">
        <w:rPr>
          <w:rFonts w:cs="Arial"/>
        </w:rPr>
        <w:t xml:space="preserve">- Le montant du titre </w:t>
      </w:r>
    </w:p>
    <w:p w14:paraId="43F3AE2D" w14:textId="744C8A84" w:rsidR="00AB5563" w:rsidRPr="009F7488" w:rsidRDefault="00AB5563" w:rsidP="00AB5563">
      <w:pPr>
        <w:widowControl/>
        <w:overflowPunct/>
        <w:adjustRightInd/>
        <w:rPr>
          <w:rFonts w:cs="Arial"/>
        </w:rPr>
      </w:pPr>
      <w:r w:rsidRPr="009F7488">
        <w:rPr>
          <w:rFonts w:cs="Arial"/>
        </w:rPr>
        <w:t>- La liste des enseignes partenaires</w:t>
      </w:r>
    </w:p>
    <w:p w14:paraId="0F916CDE" w14:textId="77777777" w:rsidR="00E406EF" w:rsidRPr="009F7488" w:rsidRDefault="00E406EF" w:rsidP="00AB5563">
      <w:pPr>
        <w:widowControl/>
        <w:overflowPunct/>
        <w:adjustRightInd/>
        <w:rPr>
          <w:rFonts w:cs="Arial"/>
        </w:rPr>
      </w:pPr>
    </w:p>
    <w:p w14:paraId="761A1155" w14:textId="401D2041" w:rsidR="00E406EF" w:rsidRDefault="00E406EF" w:rsidP="00AB5563">
      <w:pPr>
        <w:widowControl/>
        <w:overflowPunct/>
        <w:adjustRightInd/>
        <w:rPr>
          <w:rFonts w:cs="Arial"/>
        </w:rPr>
      </w:pPr>
      <w:r w:rsidRPr="009F7488">
        <w:rPr>
          <w:rFonts w:cs="Arial"/>
        </w:rPr>
        <w:t>Le bénéficiaire devra pouvoir rematérialiser sa dotation pour un achat en magasin.</w:t>
      </w:r>
    </w:p>
    <w:p w14:paraId="01FF5805" w14:textId="77777777" w:rsidR="00B039C6" w:rsidRPr="009F7488" w:rsidRDefault="00B039C6" w:rsidP="00AB5563">
      <w:pPr>
        <w:widowControl/>
        <w:overflowPunct/>
        <w:adjustRightInd/>
        <w:rPr>
          <w:rFonts w:cs="Arial"/>
        </w:rPr>
      </w:pPr>
    </w:p>
    <w:p w14:paraId="7C25F239" w14:textId="31D84CCD" w:rsidR="00872D79" w:rsidRPr="009F7488" w:rsidRDefault="00872D79" w:rsidP="000F3F3B">
      <w:pPr>
        <w:pStyle w:val="Titre3"/>
      </w:pPr>
      <w:bookmarkStart w:id="17" w:name="_Toc235181024"/>
      <w:r w:rsidRPr="009F7488">
        <w:t>Compte bénéficiaire pour la gestion des titres au format carte et E-carte</w:t>
      </w:r>
      <w:bookmarkEnd w:id="17"/>
    </w:p>
    <w:p w14:paraId="597FBF2F" w14:textId="77777777" w:rsidR="00E01646" w:rsidRPr="009F7488" w:rsidRDefault="00872D79" w:rsidP="00E00F6C">
      <w:pPr>
        <w:widowControl/>
        <w:overflowPunct/>
        <w:autoSpaceDE w:val="0"/>
        <w:autoSpaceDN w:val="0"/>
        <w:rPr>
          <w:rFonts w:cs="Arial"/>
          <w:kern w:val="0"/>
          <w:lang w:eastAsia="fr-FR"/>
        </w:rPr>
      </w:pPr>
      <w:r w:rsidRPr="009F7488">
        <w:rPr>
          <w:rFonts w:cs="Arial"/>
          <w:kern w:val="0"/>
          <w:lang w:eastAsia="fr-FR"/>
        </w:rPr>
        <w:t>Le bénéficiaire devra pouvoir gérer ses titres cadeaux et culture sur un même compte sur une application accessible depuis un ordinateur et/ou une application mobile.</w:t>
      </w:r>
    </w:p>
    <w:p w14:paraId="120DC082" w14:textId="77777777" w:rsidR="00E406EF" w:rsidRPr="009F7488" w:rsidRDefault="00E406EF" w:rsidP="00E00F6C">
      <w:pPr>
        <w:widowControl/>
        <w:overflowPunct/>
        <w:autoSpaceDE w:val="0"/>
        <w:autoSpaceDN w:val="0"/>
        <w:rPr>
          <w:rFonts w:cs="Arial"/>
          <w:kern w:val="0"/>
          <w:lang w:eastAsia="fr-FR"/>
        </w:rPr>
      </w:pPr>
    </w:p>
    <w:p w14:paraId="14D64538" w14:textId="77777777" w:rsidR="00E01646" w:rsidRPr="009F7488" w:rsidRDefault="00E01646" w:rsidP="00E01646">
      <w:pPr>
        <w:widowControl/>
        <w:overflowPunct/>
        <w:autoSpaceDE w:val="0"/>
        <w:autoSpaceDN w:val="0"/>
        <w:rPr>
          <w:rFonts w:cs="Arial"/>
          <w:kern w:val="0"/>
          <w:lang w:eastAsia="fr-FR"/>
        </w:rPr>
      </w:pPr>
      <w:r w:rsidRPr="009F7488">
        <w:rPr>
          <w:rFonts w:cs="Arial"/>
          <w:kern w:val="0"/>
          <w:lang w:eastAsia="fr-FR"/>
        </w:rPr>
        <w:t>Les dotations devront être identifiées et identifiables pour chaque agent pour la culture et le cadeau et par événement (rentrée scolaire, noël enfants, noël adulte, retraite).</w:t>
      </w:r>
    </w:p>
    <w:p w14:paraId="1CD9E18A" w14:textId="77777777" w:rsidR="00E01646" w:rsidRPr="009F7488" w:rsidRDefault="00E01646" w:rsidP="00E01646">
      <w:pPr>
        <w:widowControl/>
        <w:overflowPunct/>
        <w:autoSpaceDE w:val="0"/>
        <w:autoSpaceDN w:val="0"/>
        <w:rPr>
          <w:rFonts w:cs="Arial"/>
          <w:kern w:val="0"/>
          <w:lang w:eastAsia="fr-FR"/>
        </w:rPr>
      </w:pPr>
    </w:p>
    <w:p w14:paraId="770D4D45" w14:textId="2F1FAE70" w:rsidR="00113675" w:rsidRPr="009F7488" w:rsidRDefault="00872D79" w:rsidP="00E01646">
      <w:pPr>
        <w:widowControl/>
        <w:overflowPunct/>
        <w:autoSpaceDE w:val="0"/>
        <w:autoSpaceDN w:val="0"/>
        <w:rPr>
          <w:rFonts w:cs="Arial"/>
          <w:kern w:val="0"/>
          <w:lang w:eastAsia="fr-FR"/>
        </w:rPr>
      </w:pPr>
      <w:r w:rsidRPr="009F7488">
        <w:rPr>
          <w:rFonts w:cs="Arial"/>
          <w:kern w:val="0"/>
          <w:lang w:eastAsia="fr-FR"/>
        </w:rPr>
        <w:t xml:space="preserve">Le compte devra indiquer de façon non équivoque la liste des enseignes par </w:t>
      </w:r>
      <w:r w:rsidR="00E01646" w:rsidRPr="009F7488">
        <w:rPr>
          <w:rFonts w:cs="Arial"/>
          <w:kern w:val="0"/>
          <w:lang w:eastAsia="fr-FR"/>
        </w:rPr>
        <w:t xml:space="preserve">événement. </w:t>
      </w:r>
    </w:p>
    <w:p w14:paraId="7E3B7FC3" w14:textId="77777777" w:rsidR="00E57B70" w:rsidRPr="009F7488" w:rsidRDefault="00E57B70" w:rsidP="00E00F6C">
      <w:pPr>
        <w:widowControl/>
        <w:overflowPunct/>
        <w:autoSpaceDE w:val="0"/>
        <w:autoSpaceDN w:val="0"/>
        <w:rPr>
          <w:rFonts w:cs="Arial"/>
          <w:kern w:val="0"/>
          <w:lang w:eastAsia="fr-FR"/>
        </w:rPr>
      </w:pPr>
    </w:p>
    <w:p w14:paraId="79D963EB" w14:textId="46271CC4" w:rsidR="00782608" w:rsidRPr="009F7488" w:rsidRDefault="00361EF5" w:rsidP="000F3F3B">
      <w:pPr>
        <w:pStyle w:val="Titre3"/>
      </w:pPr>
      <w:bookmarkStart w:id="18" w:name="_Toc235181025"/>
      <w:r w:rsidRPr="009F7488">
        <w:lastRenderedPageBreak/>
        <w:t>Durée de validité</w:t>
      </w:r>
      <w:bookmarkEnd w:id="18"/>
    </w:p>
    <w:p w14:paraId="3B954ABB" w14:textId="2BE4D833" w:rsidR="00782608" w:rsidRPr="009F7488" w:rsidRDefault="00E57B70" w:rsidP="00E00F6C">
      <w:pPr>
        <w:widowControl/>
        <w:overflowPunct/>
        <w:autoSpaceDE w:val="0"/>
        <w:autoSpaceDN w:val="0"/>
        <w:rPr>
          <w:rFonts w:cs="Arial"/>
          <w:kern w:val="0"/>
          <w:lang w:eastAsia="fr-FR"/>
        </w:rPr>
      </w:pPr>
      <w:r w:rsidRPr="009F7488">
        <w:rPr>
          <w:rFonts w:cs="Arial"/>
          <w:kern w:val="0"/>
          <w:lang w:eastAsia="fr-FR"/>
        </w:rPr>
        <w:t xml:space="preserve">Les titres </w:t>
      </w:r>
      <w:r w:rsidR="007A599B" w:rsidRPr="009F7488">
        <w:rPr>
          <w:rFonts w:cs="Arial"/>
          <w:kern w:val="0"/>
          <w:lang w:eastAsia="fr-FR"/>
        </w:rPr>
        <w:t xml:space="preserve">cadeaux et culture </w:t>
      </w:r>
      <w:r w:rsidRPr="009F7488">
        <w:rPr>
          <w:rFonts w:cs="Arial"/>
          <w:kern w:val="0"/>
          <w:lang w:eastAsia="fr-FR"/>
        </w:rPr>
        <w:t xml:space="preserve">devront avoir une durée </w:t>
      </w:r>
      <w:r w:rsidR="007A599B" w:rsidRPr="009F7488">
        <w:rPr>
          <w:rFonts w:cs="Arial"/>
          <w:kern w:val="0"/>
          <w:lang w:eastAsia="fr-FR"/>
        </w:rPr>
        <w:t xml:space="preserve">de validité </w:t>
      </w:r>
      <w:r w:rsidRPr="009F7488">
        <w:rPr>
          <w:rFonts w:cs="Arial"/>
          <w:kern w:val="0"/>
          <w:lang w:eastAsia="fr-FR"/>
        </w:rPr>
        <w:t>minimum d’</w:t>
      </w:r>
      <w:r w:rsidR="00B039C6">
        <w:rPr>
          <w:rFonts w:cs="Arial"/>
          <w:kern w:val="0"/>
          <w:lang w:eastAsia="fr-FR"/>
        </w:rPr>
        <w:t>un (</w:t>
      </w:r>
      <w:r w:rsidRPr="009F7488">
        <w:rPr>
          <w:rFonts w:cs="Arial"/>
          <w:kern w:val="0"/>
          <w:lang w:eastAsia="fr-FR"/>
        </w:rPr>
        <w:t>1</w:t>
      </w:r>
      <w:r w:rsidR="00B039C6">
        <w:rPr>
          <w:rFonts w:cs="Arial"/>
          <w:kern w:val="0"/>
          <w:lang w:eastAsia="fr-FR"/>
        </w:rPr>
        <w:t>)</w:t>
      </w:r>
      <w:r w:rsidRPr="009F7488">
        <w:rPr>
          <w:rFonts w:cs="Arial"/>
          <w:kern w:val="0"/>
          <w:lang w:eastAsia="fr-FR"/>
        </w:rPr>
        <w:t xml:space="preserve"> an</w:t>
      </w:r>
      <w:r w:rsidR="007A599B" w:rsidRPr="009F7488">
        <w:rPr>
          <w:rFonts w:cs="Arial"/>
          <w:kern w:val="0"/>
          <w:lang w:eastAsia="fr-FR"/>
        </w:rPr>
        <w:t xml:space="preserve"> à compter de la</w:t>
      </w:r>
      <w:r w:rsidR="002B264C" w:rsidRPr="009F7488">
        <w:rPr>
          <w:rFonts w:cs="Arial"/>
          <w:kern w:val="0"/>
          <w:lang w:eastAsia="fr-FR"/>
        </w:rPr>
        <w:t xml:space="preserve"> commande.</w:t>
      </w:r>
    </w:p>
    <w:p w14:paraId="0E195F4C" w14:textId="2325E3CB" w:rsidR="00E57B70" w:rsidRDefault="00782608" w:rsidP="00E00F6C">
      <w:pPr>
        <w:widowControl/>
        <w:overflowPunct/>
        <w:autoSpaceDE w:val="0"/>
        <w:autoSpaceDN w:val="0"/>
        <w:rPr>
          <w:rFonts w:cs="Arial"/>
          <w:kern w:val="0"/>
          <w:lang w:eastAsia="fr-FR"/>
        </w:rPr>
      </w:pPr>
      <w:r w:rsidRPr="009F7488">
        <w:rPr>
          <w:rFonts w:cs="Arial"/>
          <w:kern w:val="0"/>
          <w:lang w:eastAsia="fr-FR"/>
        </w:rPr>
        <w:t>S</w:t>
      </w:r>
      <w:r w:rsidR="007A599B" w:rsidRPr="009F7488">
        <w:rPr>
          <w:rFonts w:cs="Arial"/>
          <w:kern w:val="0"/>
          <w:lang w:eastAsia="fr-FR"/>
        </w:rPr>
        <w:t xml:space="preserve">i la durée renseignée dans le mémoire technique est supérieure à </w:t>
      </w:r>
      <w:r w:rsidR="00B039C6">
        <w:rPr>
          <w:rFonts w:cs="Arial"/>
          <w:kern w:val="0"/>
          <w:lang w:eastAsia="fr-FR"/>
        </w:rPr>
        <w:t>un (</w:t>
      </w:r>
      <w:r w:rsidR="007A599B" w:rsidRPr="009F7488">
        <w:rPr>
          <w:rFonts w:cs="Arial"/>
          <w:kern w:val="0"/>
          <w:lang w:eastAsia="fr-FR"/>
        </w:rPr>
        <w:t>1</w:t>
      </w:r>
      <w:r w:rsidR="00B039C6">
        <w:rPr>
          <w:rFonts w:cs="Arial"/>
          <w:kern w:val="0"/>
          <w:lang w:eastAsia="fr-FR"/>
        </w:rPr>
        <w:t>)</w:t>
      </w:r>
      <w:r w:rsidR="007A599B" w:rsidRPr="009F7488">
        <w:rPr>
          <w:rFonts w:cs="Arial"/>
          <w:kern w:val="0"/>
          <w:lang w:eastAsia="fr-FR"/>
        </w:rPr>
        <w:t xml:space="preserve"> an, </w:t>
      </w:r>
      <w:r w:rsidR="002B264C" w:rsidRPr="009F7488">
        <w:rPr>
          <w:rFonts w:cs="Arial"/>
          <w:kern w:val="0"/>
          <w:lang w:eastAsia="fr-FR"/>
        </w:rPr>
        <w:t xml:space="preserve">c’est </w:t>
      </w:r>
      <w:r w:rsidR="007A599B" w:rsidRPr="009F7488">
        <w:rPr>
          <w:rFonts w:cs="Arial"/>
          <w:kern w:val="0"/>
          <w:lang w:eastAsia="fr-FR"/>
        </w:rPr>
        <w:t xml:space="preserve">elle </w:t>
      </w:r>
      <w:r w:rsidR="002B264C" w:rsidRPr="009F7488">
        <w:rPr>
          <w:rFonts w:cs="Arial"/>
          <w:kern w:val="0"/>
          <w:lang w:eastAsia="fr-FR"/>
        </w:rPr>
        <w:t>qui sera prise en compte.</w:t>
      </w:r>
      <w:r w:rsidR="00E57B70" w:rsidRPr="009F7488">
        <w:rPr>
          <w:rFonts w:cs="Arial"/>
          <w:kern w:val="0"/>
          <w:lang w:eastAsia="fr-FR"/>
        </w:rPr>
        <w:t xml:space="preserve"> </w:t>
      </w:r>
    </w:p>
    <w:p w14:paraId="2197F5AF" w14:textId="77777777" w:rsidR="00B039C6" w:rsidRPr="009F7488" w:rsidRDefault="00B039C6" w:rsidP="00E00F6C">
      <w:pPr>
        <w:widowControl/>
        <w:overflowPunct/>
        <w:autoSpaceDE w:val="0"/>
        <w:autoSpaceDN w:val="0"/>
        <w:rPr>
          <w:rFonts w:cs="Arial"/>
          <w:kern w:val="0"/>
          <w:lang w:eastAsia="fr-FR"/>
        </w:rPr>
      </w:pPr>
    </w:p>
    <w:p w14:paraId="0925A20E" w14:textId="6026AC7C" w:rsidR="00BE14D4" w:rsidRPr="009F7488" w:rsidRDefault="00BE14D4" w:rsidP="000F3F3B">
      <w:pPr>
        <w:pStyle w:val="Titre3"/>
      </w:pPr>
      <w:bookmarkStart w:id="19" w:name="_Toc235181026"/>
      <w:r w:rsidRPr="009F7488">
        <w:t>Remboursement des titres non utilisés</w:t>
      </w:r>
      <w:bookmarkEnd w:id="19"/>
    </w:p>
    <w:p w14:paraId="23A042CE" w14:textId="767AA0B9" w:rsidR="008C1665" w:rsidRPr="009F7488" w:rsidRDefault="008C1665" w:rsidP="00B45305">
      <w:pPr>
        <w:widowControl/>
        <w:overflowPunct/>
        <w:autoSpaceDE w:val="0"/>
        <w:autoSpaceDN w:val="0"/>
        <w:rPr>
          <w:rFonts w:cs="Arial"/>
          <w:kern w:val="0"/>
          <w:lang w:eastAsia="fr-FR"/>
        </w:rPr>
      </w:pPr>
      <w:r w:rsidRPr="009F7488">
        <w:rPr>
          <w:rFonts w:cs="Arial"/>
          <w:kern w:val="0"/>
          <w:lang w:eastAsia="fr-FR"/>
        </w:rPr>
        <w:t xml:space="preserve">Le titulaire est tenu de rembourser au CMN les titres non utilisés. Le remboursement s’effectuera en euros TTC. Le délai de remboursement ne peut être supérieur à </w:t>
      </w:r>
      <w:r w:rsidR="00B039C6">
        <w:rPr>
          <w:rFonts w:cs="Arial"/>
          <w:kern w:val="0"/>
          <w:lang w:eastAsia="fr-FR"/>
        </w:rPr>
        <w:t>trois (</w:t>
      </w:r>
      <w:r w:rsidRPr="009F7488">
        <w:rPr>
          <w:rFonts w:cs="Arial"/>
          <w:kern w:val="0"/>
          <w:lang w:eastAsia="fr-FR"/>
        </w:rPr>
        <w:t>3</w:t>
      </w:r>
      <w:r w:rsidR="00B039C6">
        <w:rPr>
          <w:rFonts w:cs="Arial"/>
          <w:kern w:val="0"/>
          <w:lang w:eastAsia="fr-FR"/>
        </w:rPr>
        <w:t>)</w:t>
      </w:r>
      <w:r w:rsidRPr="009F7488">
        <w:rPr>
          <w:rFonts w:cs="Arial"/>
          <w:kern w:val="0"/>
          <w:lang w:eastAsia="fr-FR"/>
        </w:rPr>
        <w:t xml:space="preserve"> mois à compter de la demande effective par la Direction des Ressources humaines / Mission médico-sociale. </w:t>
      </w:r>
    </w:p>
    <w:p w14:paraId="67BCDAA3" w14:textId="562FA842" w:rsidR="008C1665" w:rsidRDefault="008C1665" w:rsidP="008C1665">
      <w:pPr>
        <w:widowControl/>
        <w:overflowPunct/>
        <w:autoSpaceDE w:val="0"/>
        <w:autoSpaceDN w:val="0"/>
        <w:spacing w:before="120" w:after="120"/>
        <w:rPr>
          <w:rFonts w:cs="Arial"/>
          <w:kern w:val="0"/>
          <w:lang w:eastAsia="fr-FR"/>
        </w:rPr>
      </w:pPr>
      <w:r w:rsidRPr="009F7488">
        <w:rPr>
          <w:rFonts w:cs="Arial"/>
          <w:kern w:val="0"/>
          <w:lang w:eastAsia="fr-FR"/>
        </w:rPr>
        <w:t>Les modalités de remboursement des bons sont précisées dans l’offre du titulaire.</w:t>
      </w:r>
    </w:p>
    <w:p w14:paraId="3768674D" w14:textId="77777777" w:rsidR="00B039C6" w:rsidRPr="009F7488" w:rsidRDefault="00B039C6" w:rsidP="008C1665">
      <w:pPr>
        <w:widowControl/>
        <w:overflowPunct/>
        <w:autoSpaceDE w:val="0"/>
        <w:autoSpaceDN w:val="0"/>
        <w:spacing w:before="120" w:after="120"/>
        <w:rPr>
          <w:rFonts w:cs="Arial"/>
          <w:kern w:val="0"/>
          <w:lang w:eastAsia="fr-FR"/>
        </w:rPr>
      </w:pPr>
    </w:p>
    <w:p w14:paraId="3E5C8942" w14:textId="61CC4184" w:rsidR="00E00F6C" w:rsidRPr="009F7488" w:rsidRDefault="00AB6EC5" w:rsidP="004979C1">
      <w:pPr>
        <w:pStyle w:val="Titre2"/>
      </w:pPr>
      <w:bookmarkStart w:id="20" w:name="_Toc235181027"/>
      <w:r w:rsidRPr="009F7488">
        <w:t>Evénements</w:t>
      </w:r>
      <w:bookmarkEnd w:id="20"/>
      <w:r w:rsidR="00F90EAD" w:rsidRPr="009F7488">
        <w:t xml:space="preserve"> </w:t>
      </w:r>
    </w:p>
    <w:p w14:paraId="455D2661" w14:textId="602BC5DC" w:rsidR="00DF65EA" w:rsidRDefault="00DF65EA" w:rsidP="00DF65EA">
      <w:pPr>
        <w:widowControl/>
        <w:overflowPunct/>
        <w:autoSpaceDE w:val="0"/>
        <w:autoSpaceDN w:val="0"/>
        <w:rPr>
          <w:rFonts w:cs="Arial"/>
          <w:kern w:val="0"/>
          <w:lang w:eastAsia="fr-FR"/>
        </w:rPr>
      </w:pPr>
      <w:r w:rsidRPr="009F7488">
        <w:rPr>
          <w:rFonts w:cs="Arial"/>
          <w:kern w:val="0"/>
          <w:lang w:eastAsia="fr-FR"/>
        </w:rPr>
        <w:t xml:space="preserve">Le CMN se réserve le choix de commander </w:t>
      </w:r>
      <w:r w:rsidR="000F3F3B" w:rsidRPr="009F7488">
        <w:rPr>
          <w:rFonts w:cs="Arial"/>
          <w:kern w:val="0"/>
          <w:lang w:eastAsia="fr-FR"/>
        </w:rPr>
        <w:t xml:space="preserve">pour chaque type d’événement, </w:t>
      </w:r>
      <w:r w:rsidRPr="009F7488">
        <w:rPr>
          <w:rFonts w:cs="Arial"/>
          <w:kern w:val="0"/>
          <w:lang w:eastAsia="fr-FR"/>
        </w:rPr>
        <w:t>l’un des supports suivants : papier, carte ou E-carte.</w:t>
      </w:r>
    </w:p>
    <w:p w14:paraId="114FB43D" w14:textId="77777777" w:rsidR="00B039C6" w:rsidRPr="009F7488" w:rsidRDefault="00B039C6" w:rsidP="00DF65EA">
      <w:pPr>
        <w:widowControl/>
        <w:overflowPunct/>
        <w:autoSpaceDE w:val="0"/>
        <w:autoSpaceDN w:val="0"/>
        <w:rPr>
          <w:rFonts w:cs="Arial"/>
          <w:kern w:val="0"/>
          <w:lang w:eastAsia="fr-FR"/>
        </w:rPr>
      </w:pPr>
    </w:p>
    <w:p w14:paraId="07037F25" w14:textId="4536E219" w:rsidR="00DF65EA" w:rsidRPr="009F7488" w:rsidRDefault="008064BE" w:rsidP="000F3F3B">
      <w:pPr>
        <w:pStyle w:val="Titre3"/>
      </w:pPr>
      <w:bookmarkStart w:id="21" w:name="_Toc235181028"/>
      <w:r w:rsidRPr="009F7488">
        <w:t>Evénements pour les t</w:t>
      </w:r>
      <w:r w:rsidR="00DF65EA" w:rsidRPr="009F7488">
        <w:t>itres cadeaux</w:t>
      </w:r>
      <w:bookmarkEnd w:id="21"/>
    </w:p>
    <w:p w14:paraId="1809214B" w14:textId="77777777" w:rsidR="00AB6EC5" w:rsidRPr="009F7488" w:rsidRDefault="00AB6EC5" w:rsidP="00360AD1">
      <w:pPr>
        <w:widowControl/>
        <w:overflowPunct/>
        <w:autoSpaceDE w:val="0"/>
        <w:autoSpaceDN w:val="0"/>
        <w:rPr>
          <w:rFonts w:cs="Arial"/>
          <w:kern w:val="0"/>
          <w:lang w:eastAsia="fr-FR"/>
        </w:rPr>
      </w:pPr>
    </w:p>
    <w:p w14:paraId="2F7EF84D" w14:textId="3C54CC16" w:rsidR="006E737F" w:rsidRPr="009F7488" w:rsidRDefault="00DF65EA" w:rsidP="00360AD1">
      <w:pPr>
        <w:widowControl/>
        <w:overflowPunct/>
        <w:autoSpaceDE w:val="0"/>
        <w:autoSpaceDN w:val="0"/>
        <w:rPr>
          <w:rFonts w:cs="Arial"/>
          <w:kern w:val="0"/>
          <w:lang w:eastAsia="fr-FR"/>
        </w:rPr>
      </w:pPr>
      <w:r w:rsidRPr="009F7488">
        <w:rPr>
          <w:rFonts w:cs="Arial"/>
          <w:kern w:val="0"/>
          <w:lang w:eastAsia="fr-FR"/>
        </w:rPr>
        <w:t xml:space="preserve">Des commandes </w:t>
      </w:r>
      <w:r w:rsidR="00F90EAD" w:rsidRPr="009F7488">
        <w:rPr>
          <w:rFonts w:cs="Arial"/>
          <w:kern w:val="0"/>
          <w:lang w:eastAsia="fr-FR"/>
        </w:rPr>
        <w:t xml:space="preserve">pourront être </w:t>
      </w:r>
      <w:r w:rsidRPr="009F7488">
        <w:rPr>
          <w:rFonts w:cs="Arial"/>
          <w:kern w:val="0"/>
          <w:lang w:eastAsia="fr-FR"/>
        </w:rPr>
        <w:t>effectuées pour les événements suivants :</w:t>
      </w:r>
    </w:p>
    <w:p w14:paraId="6B0A66E1" w14:textId="77777777" w:rsidR="00D32D9C" w:rsidRPr="009F7488" w:rsidRDefault="00D32D9C" w:rsidP="00D32D9C">
      <w:pPr>
        <w:pStyle w:val="En-tte"/>
        <w:tabs>
          <w:tab w:val="clear" w:pos="9071"/>
          <w:tab w:val="left" w:pos="5387"/>
        </w:tabs>
        <w:rPr>
          <w:rFonts w:cs="Arial"/>
          <w:b/>
          <w:bCs/>
          <w:iCs/>
          <w:u w:val="single"/>
        </w:rPr>
      </w:pPr>
    </w:p>
    <w:p w14:paraId="0919C2CC" w14:textId="77777777" w:rsidR="00D32D9C" w:rsidRPr="009F7488" w:rsidRDefault="00D32D9C" w:rsidP="00AC5198">
      <w:pPr>
        <w:widowControl/>
        <w:numPr>
          <w:ilvl w:val="0"/>
          <w:numId w:val="1"/>
        </w:numPr>
        <w:overflowPunct/>
        <w:adjustRightInd/>
        <w:spacing w:after="120"/>
        <w:rPr>
          <w:rFonts w:cs="Arial"/>
          <w:b/>
        </w:rPr>
      </w:pPr>
      <w:r w:rsidRPr="009F7488">
        <w:rPr>
          <w:rFonts w:cs="Arial"/>
          <w:b/>
        </w:rPr>
        <w:t>RENTREE SCOLAIRE</w:t>
      </w:r>
    </w:p>
    <w:p w14:paraId="656DC0B4" w14:textId="77777777" w:rsidR="00DF65EA" w:rsidRPr="009F7488" w:rsidRDefault="00D32D9C" w:rsidP="00D32D9C">
      <w:pPr>
        <w:rPr>
          <w:rFonts w:cs="Arial"/>
        </w:rPr>
      </w:pPr>
      <w:r w:rsidRPr="009F7488">
        <w:rPr>
          <w:rFonts w:cs="Arial"/>
        </w:rPr>
        <w:t xml:space="preserve">Les </w:t>
      </w:r>
      <w:r w:rsidR="0092076A" w:rsidRPr="009F7488">
        <w:rPr>
          <w:rFonts w:cs="Arial"/>
        </w:rPr>
        <w:t>titres</w:t>
      </w:r>
      <w:r w:rsidRPr="009F7488">
        <w:rPr>
          <w:rFonts w:cs="Arial"/>
        </w:rPr>
        <w:t xml:space="preserve"> cadeaux « RENTREE SCOLAIRE » sont des prestations sociales qui permettent aux agents de pouvoir bénéficier, pour leurs enfants âgés de 6 à 1</w:t>
      </w:r>
      <w:r w:rsidR="008916B3" w:rsidRPr="009F7488">
        <w:rPr>
          <w:rFonts w:cs="Arial"/>
        </w:rPr>
        <w:t>8</w:t>
      </w:r>
      <w:r w:rsidRPr="009F7488">
        <w:rPr>
          <w:rFonts w:cs="Arial"/>
        </w:rPr>
        <w:t xml:space="preserve"> ans, d</w:t>
      </w:r>
      <w:r w:rsidR="0092076A" w:rsidRPr="009F7488">
        <w:rPr>
          <w:rFonts w:cs="Arial"/>
        </w:rPr>
        <w:t>’une somme</w:t>
      </w:r>
      <w:r w:rsidRPr="009F7488">
        <w:rPr>
          <w:rFonts w:cs="Arial"/>
        </w:rPr>
        <w:t xml:space="preserve"> pour l’achat de fournitures scolaires, de biens culturels et d’habillement à l’occasion de la rentrée scolaire de septembre. Les </w:t>
      </w:r>
      <w:r w:rsidR="0092076A" w:rsidRPr="009F7488">
        <w:rPr>
          <w:rFonts w:cs="Arial"/>
        </w:rPr>
        <w:t xml:space="preserve">titres </w:t>
      </w:r>
      <w:r w:rsidRPr="009F7488">
        <w:rPr>
          <w:rFonts w:cs="Arial"/>
        </w:rPr>
        <w:t>peuvent être de montants différents en fonction des indices des agents concernés</w:t>
      </w:r>
      <w:r w:rsidR="0092076A" w:rsidRPr="009F7488">
        <w:rPr>
          <w:rFonts w:cs="Arial"/>
        </w:rPr>
        <w:t xml:space="preserve"> et de l’âge des enfants</w:t>
      </w:r>
      <w:r w:rsidR="002B264C" w:rsidRPr="009F7488">
        <w:rPr>
          <w:rFonts w:cs="Arial"/>
        </w:rPr>
        <w:t>.</w:t>
      </w:r>
    </w:p>
    <w:p w14:paraId="4E78648F" w14:textId="3E86AF67" w:rsidR="00D32D9C" w:rsidRPr="009F7488" w:rsidRDefault="002B264C" w:rsidP="00F90EAD">
      <w:pPr>
        <w:spacing w:before="60"/>
        <w:rPr>
          <w:rFonts w:cs="Arial"/>
        </w:rPr>
      </w:pPr>
      <w:r w:rsidRPr="009F7488">
        <w:rPr>
          <w:rFonts w:cs="Arial"/>
        </w:rPr>
        <w:t>A titre indicatif, les montants en 2025 étaient de :</w:t>
      </w:r>
    </w:p>
    <w:p w14:paraId="25B1FE58" w14:textId="6B16DF57" w:rsidR="00D32D9C" w:rsidRPr="009F7488" w:rsidRDefault="00D32D9C" w:rsidP="009F7488">
      <w:pPr>
        <w:pStyle w:val="Paragraphedeliste"/>
        <w:numPr>
          <w:ilvl w:val="0"/>
          <w:numId w:val="15"/>
        </w:numPr>
        <w:spacing w:before="60"/>
        <w:rPr>
          <w:rFonts w:cs="Arial"/>
        </w:rPr>
      </w:pPr>
      <w:r w:rsidRPr="009F7488">
        <w:rPr>
          <w:rFonts w:cs="Arial"/>
        </w:rPr>
        <w:t>Enfants de 6 à 10 ans : 30 €</w:t>
      </w:r>
      <w:r w:rsidR="002B264C" w:rsidRPr="009F7488">
        <w:rPr>
          <w:rFonts w:cs="Arial"/>
        </w:rPr>
        <w:t xml:space="preserve">, </w:t>
      </w:r>
      <w:r w:rsidRPr="009F7488">
        <w:rPr>
          <w:rFonts w:cs="Arial"/>
        </w:rPr>
        <w:t>50 €</w:t>
      </w:r>
      <w:r w:rsidR="002B264C" w:rsidRPr="009F7488">
        <w:rPr>
          <w:rFonts w:cs="Arial"/>
        </w:rPr>
        <w:t xml:space="preserve"> ou </w:t>
      </w:r>
      <w:r w:rsidRPr="009F7488">
        <w:rPr>
          <w:rFonts w:cs="Arial"/>
        </w:rPr>
        <w:t>80 €</w:t>
      </w:r>
      <w:r w:rsidR="002B264C" w:rsidRPr="009F7488">
        <w:rPr>
          <w:rFonts w:cs="Arial"/>
        </w:rPr>
        <w:t>.</w:t>
      </w:r>
      <w:r w:rsidRPr="009F7488">
        <w:rPr>
          <w:rFonts w:cs="Arial"/>
        </w:rPr>
        <w:t xml:space="preserve"> </w:t>
      </w:r>
    </w:p>
    <w:p w14:paraId="5097985D" w14:textId="3739F792" w:rsidR="00D32D9C" w:rsidRPr="009F7488" w:rsidRDefault="00D32D9C" w:rsidP="009F7488">
      <w:pPr>
        <w:pStyle w:val="Paragraphedeliste"/>
        <w:numPr>
          <w:ilvl w:val="0"/>
          <w:numId w:val="15"/>
        </w:numPr>
        <w:spacing w:before="60"/>
        <w:rPr>
          <w:rFonts w:cs="Arial"/>
        </w:rPr>
      </w:pPr>
      <w:r w:rsidRPr="009F7488">
        <w:rPr>
          <w:rFonts w:cs="Arial"/>
        </w:rPr>
        <w:t>Enfants de 11 à 1</w:t>
      </w:r>
      <w:r w:rsidR="008916B3" w:rsidRPr="009F7488">
        <w:rPr>
          <w:rFonts w:cs="Arial"/>
        </w:rPr>
        <w:t>8</w:t>
      </w:r>
      <w:r w:rsidRPr="009F7488">
        <w:rPr>
          <w:rFonts w:cs="Arial"/>
        </w:rPr>
        <w:t xml:space="preserve"> ans : 100 €</w:t>
      </w:r>
      <w:r w:rsidR="002B264C" w:rsidRPr="009F7488">
        <w:rPr>
          <w:rFonts w:cs="Arial"/>
        </w:rPr>
        <w:t xml:space="preserve">, </w:t>
      </w:r>
      <w:r w:rsidRPr="009F7488">
        <w:rPr>
          <w:rFonts w:cs="Arial"/>
        </w:rPr>
        <w:t xml:space="preserve">140 € </w:t>
      </w:r>
      <w:r w:rsidR="002B264C" w:rsidRPr="009F7488">
        <w:rPr>
          <w:rFonts w:cs="Arial"/>
        </w:rPr>
        <w:t xml:space="preserve">ou </w:t>
      </w:r>
      <w:r w:rsidRPr="009F7488">
        <w:rPr>
          <w:rFonts w:cs="Arial"/>
        </w:rPr>
        <w:t>170 €</w:t>
      </w:r>
      <w:r w:rsidR="002B264C" w:rsidRPr="009F7488">
        <w:rPr>
          <w:rFonts w:cs="Arial"/>
        </w:rPr>
        <w:t>.</w:t>
      </w:r>
      <w:r w:rsidRPr="009F7488">
        <w:rPr>
          <w:rFonts w:cs="Arial"/>
        </w:rPr>
        <w:t xml:space="preserve"> </w:t>
      </w:r>
    </w:p>
    <w:p w14:paraId="304F1FCC" w14:textId="1D3BE116" w:rsidR="00D32D9C" w:rsidRDefault="00A31952" w:rsidP="00E01646">
      <w:pPr>
        <w:widowControl/>
        <w:overflowPunct/>
        <w:autoSpaceDE w:val="0"/>
        <w:autoSpaceDN w:val="0"/>
        <w:spacing w:before="120" w:after="120"/>
        <w:rPr>
          <w:rFonts w:cs="Arial"/>
          <w:b/>
          <w:bCs/>
          <w:kern w:val="0"/>
          <w:lang w:eastAsia="fr-FR"/>
        </w:rPr>
      </w:pPr>
      <w:r w:rsidRPr="009F7488">
        <w:rPr>
          <w:rFonts w:cs="Arial"/>
          <w:kern w:val="0"/>
          <w:lang w:eastAsia="fr-FR"/>
        </w:rPr>
        <w:t>L</w:t>
      </w:r>
      <w:r w:rsidR="00D32D9C" w:rsidRPr="009F7488">
        <w:rPr>
          <w:rFonts w:cs="Arial"/>
          <w:kern w:val="0"/>
          <w:lang w:eastAsia="fr-FR"/>
        </w:rPr>
        <w:t xml:space="preserve">a mention suivante doit être indiquée </w:t>
      </w:r>
      <w:r w:rsidRPr="009F7488">
        <w:rPr>
          <w:rFonts w:cs="Arial"/>
          <w:kern w:val="0"/>
          <w:lang w:eastAsia="fr-FR"/>
        </w:rPr>
        <w:t xml:space="preserve">sur les titres </w:t>
      </w:r>
      <w:r w:rsidR="00D32D9C" w:rsidRPr="009F7488">
        <w:rPr>
          <w:rFonts w:cs="Arial"/>
          <w:kern w:val="0"/>
          <w:lang w:eastAsia="fr-FR"/>
        </w:rPr>
        <w:t xml:space="preserve">: </w:t>
      </w:r>
      <w:r w:rsidR="00D32D9C" w:rsidRPr="009F7488">
        <w:rPr>
          <w:rFonts w:cs="Arial"/>
          <w:b/>
          <w:bCs/>
          <w:kern w:val="0"/>
          <w:lang w:eastAsia="fr-FR"/>
        </w:rPr>
        <w:t xml:space="preserve">Bonne rentrée scolaire </w:t>
      </w:r>
    </w:p>
    <w:p w14:paraId="350A53DA" w14:textId="77777777" w:rsidR="00B039C6" w:rsidRPr="009F7488" w:rsidRDefault="00B039C6" w:rsidP="00E01646">
      <w:pPr>
        <w:widowControl/>
        <w:overflowPunct/>
        <w:autoSpaceDE w:val="0"/>
        <w:autoSpaceDN w:val="0"/>
        <w:spacing w:before="120" w:after="120"/>
        <w:rPr>
          <w:rFonts w:cs="Arial"/>
          <w:b/>
          <w:bCs/>
          <w:kern w:val="0"/>
          <w:lang w:eastAsia="fr-FR"/>
        </w:rPr>
      </w:pPr>
    </w:p>
    <w:p w14:paraId="635D2326" w14:textId="77777777" w:rsidR="00D32D9C" w:rsidRPr="009F7488" w:rsidRDefault="00D32D9C" w:rsidP="00AC5198">
      <w:pPr>
        <w:widowControl/>
        <w:numPr>
          <w:ilvl w:val="0"/>
          <w:numId w:val="1"/>
        </w:numPr>
        <w:overflowPunct/>
        <w:adjustRightInd/>
        <w:spacing w:after="120"/>
        <w:rPr>
          <w:rFonts w:cs="Arial"/>
          <w:b/>
        </w:rPr>
      </w:pPr>
      <w:r w:rsidRPr="009F7488">
        <w:rPr>
          <w:rFonts w:cs="Arial"/>
          <w:b/>
        </w:rPr>
        <w:t>NOEL</w:t>
      </w:r>
    </w:p>
    <w:p w14:paraId="4E0C3CDB" w14:textId="6091D0E0" w:rsidR="009F7488" w:rsidRPr="009F7488" w:rsidRDefault="00D32D9C" w:rsidP="0092076A">
      <w:pPr>
        <w:rPr>
          <w:rFonts w:cs="Arial"/>
        </w:rPr>
      </w:pPr>
      <w:r w:rsidRPr="009F7488">
        <w:rPr>
          <w:rFonts w:cs="Arial"/>
        </w:rPr>
        <w:t xml:space="preserve">Les </w:t>
      </w:r>
      <w:r w:rsidR="0092076A" w:rsidRPr="009F7488">
        <w:rPr>
          <w:rFonts w:cs="Arial"/>
        </w:rPr>
        <w:t xml:space="preserve">titres </w:t>
      </w:r>
      <w:r w:rsidRPr="009F7488">
        <w:rPr>
          <w:rFonts w:cs="Arial"/>
        </w:rPr>
        <w:t>cadeaux « NOEL</w:t>
      </w:r>
      <w:r w:rsidR="008916B3" w:rsidRPr="009F7488">
        <w:rPr>
          <w:rFonts w:cs="Arial"/>
        </w:rPr>
        <w:t xml:space="preserve"> ENFANTS</w:t>
      </w:r>
      <w:r w:rsidRPr="009F7488">
        <w:rPr>
          <w:rFonts w:cs="Arial"/>
        </w:rPr>
        <w:t xml:space="preserve"> » sont accordés aux agents et </w:t>
      </w:r>
      <w:r w:rsidRPr="009F7488">
        <w:rPr>
          <w:rFonts w:cs="Arial"/>
        </w:rPr>
        <w:t>constituent une contribution aux cadeaux de Noël pour leurs enfants âgés de 0 à 14 ans.</w:t>
      </w:r>
      <w:r w:rsidR="0092076A" w:rsidRPr="009F7488">
        <w:rPr>
          <w:rFonts w:cs="Arial"/>
        </w:rPr>
        <w:t xml:space="preserve"> Ils sont d’un montant différent selon </w:t>
      </w:r>
      <w:r w:rsidRPr="009F7488">
        <w:rPr>
          <w:rFonts w:cs="Arial"/>
        </w:rPr>
        <w:t>l’affectation de l’agent</w:t>
      </w:r>
      <w:r w:rsidR="0092076A" w:rsidRPr="009F7488">
        <w:rPr>
          <w:rFonts w:cs="Arial"/>
        </w:rPr>
        <w:t xml:space="preserve">. </w:t>
      </w:r>
    </w:p>
    <w:p w14:paraId="4B188D83" w14:textId="7BD7BD2E" w:rsidR="00D32D9C" w:rsidRPr="009F7488" w:rsidRDefault="0092076A" w:rsidP="0092076A">
      <w:pPr>
        <w:rPr>
          <w:rFonts w:cs="Arial"/>
        </w:rPr>
      </w:pPr>
      <w:r w:rsidRPr="009F7488">
        <w:rPr>
          <w:rFonts w:cs="Arial"/>
        </w:rPr>
        <w:t xml:space="preserve">A titre indicatif, en 2025 les montants étaient de </w:t>
      </w:r>
      <w:r w:rsidR="00D32D9C" w:rsidRPr="009F7488">
        <w:rPr>
          <w:rFonts w:cs="Arial"/>
        </w:rPr>
        <w:t>:</w:t>
      </w:r>
      <w:r w:rsidRPr="009F7488">
        <w:rPr>
          <w:rFonts w:cs="Arial"/>
        </w:rPr>
        <w:t xml:space="preserve"> </w:t>
      </w:r>
      <w:r w:rsidR="00D32D9C" w:rsidRPr="009F7488">
        <w:rPr>
          <w:rFonts w:cs="Arial"/>
        </w:rPr>
        <w:t>3</w:t>
      </w:r>
      <w:r w:rsidR="008916B3" w:rsidRPr="009F7488">
        <w:rPr>
          <w:rFonts w:cs="Arial"/>
        </w:rPr>
        <w:t>5</w:t>
      </w:r>
      <w:r w:rsidR="00D32D9C" w:rsidRPr="009F7488">
        <w:rPr>
          <w:rFonts w:cs="Arial"/>
        </w:rPr>
        <w:t xml:space="preserve"> € </w:t>
      </w:r>
      <w:r w:rsidRPr="009F7488">
        <w:rPr>
          <w:rFonts w:cs="Arial"/>
        </w:rPr>
        <w:t xml:space="preserve">pour </w:t>
      </w:r>
      <w:r w:rsidR="00D32D9C" w:rsidRPr="009F7488">
        <w:rPr>
          <w:rFonts w:cs="Arial"/>
        </w:rPr>
        <w:t>Paris</w:t>
      </w:r>
      <w:r w:rsidRPr="009F7488">
        <w:rPr>
          <w:rFonts w:cs="Arial"/>
        </w:rPr>
        <w:t xml:space="preserve"> et la région parisienne et </w:t>
      </w:r>
      <w:r w:rsidR="00D32D9C" w:rsidRPr="009F7488">
        <w:rPr>
          <w:rFonts w:cs="Arial"/>
        </w:rPr>
        <w:t>4</w:t>
      </w:r>
      <w:r w:rsidR="008916B3" w:rsidRPr="009F7488">
        <w:rPr>
          <w:rFonts w:cs="Arial"/>
        </w:rPr>
        <w:t>5</w:t>
      </w:r>
      <w:r w:rsidR="00D32D9C" w:rsidRPr="009F7488">
        <w:rPr>
          <w:rFonts w:cs="Arial"/>
        </w:rPr>
        <w:t xml:space="preserve"> € </w:t>
      </w:r>
      <w:r w:rsidRPr="009F7488">
        <w:rPr>
          <w:rFonts w:cs="Arial"/>
        </w:rPr>
        <w:t xml:space="preserve">pour </w:t>
      </w:r>
      <w:r w:rsidR="009F7488" w:rsidRPr="009F7488">
        <w:rPr>
          <w:rFonts w:cs="Arial"/>
        </w:rPr>
        <w:t>les autres régions</w:t>
      </w:r>
      <w:r w:rsidRPr="009F7488">
        <w:rPr>
          <w:rFonts w:cs="Arial"/>
        </w:rPr>
        <w:t>.</w:t>
      </w:r>
    </w:p>
    <w:p w14:paraId="07F9B9E7" w14:textId="77777777" w:rsidR="00D32D9C" w:rsidRPr="009F7488" w:rsidRDefault="00D32D9C" w:rsidP="00D32D9C">
      <w:pPr>
        <w:widowControl/>
        <w:overflowPunct/>
        <w:adjustRightInd/>
        <w:rPr>
          <w:rFonts w:cs="Arial"/>
        </w:rPr>
      </w:pPr>
    </w:p>
    <w:p w14:paraId="62BA7677" w14:textId="77777777" w:rsidR="009F7488" w:rsidRDefault="00D32D9C" w:rsidP="00D32D9C">
      <w:pPr>
        <w:widowControl/>
        <w:overflowPunct/>
        <w:adjustRightInd/>
        <w:rPr>
          <w:rFonts w:cs="Arial"/>
        </w:rPr>
      </w:pPr>
      <w:r w:rsidRPr="009F7488">
        <w:rPr>
          <w:rFonts w:cs="Arial"/>
        </w:rPr>
        <w:t>L</w:t>
      </w:r>
      <w:r w:rsidR="0092076A" w:rsidRPr="009F7488">
        <w:rPr>
          <w:rFonts w:cs="Arial"/>
        </w:rPr>
        <w:t>a</w:t>
      </w:r>
      <w:r w:rsidRPr="009F7488">
        <w:rPr>
          <w:rFonts w:cs="Arial"/>
        </w:rPr>
        <w:t xml:space="preserve"> président</w:t>
      </w:r>
      <w:r w:rsidR="0092076A" w:rsidRPr="009F7488">
        <w:rPr>
          <w:rFonts w:cs="Arial"/>
        </w:rPr>
        <w:t>e</w:t>
      </w:r>
      <w:r w:rsidRPr="009F7488">
        <w:rPr>
          <w:rFonts w:cs="Arial"/>
        </w:rPr>
        <w:t xml:space="preserve"> du CMN peut décider de l’attribution de </w:t>
      </w:r>
      <w:r w:rsidR="0092076A" w:rsidRPr="009F7488">
        <w:rPr>
          <w:rFonts w:cs="Arial"/>
        </w:rPr>
        <w:t xml:space="preserve">titres </w:t>
      </w:r>
      <w:r w:rsidRPr="009F7488">
        <w:rPr>
          <w:rFonts w:cs="Arial"/>
        </w:rPr>
        <w:t>cadeaux « </w:t>
      </w:r>
      <w:r w:rsidR="008916B3" w:rsidRPr="009F7488">
        <w:rPr>
          <w:rFonts w:cs="Arial"/>
        </w:rPr>
        <w:t>NOEL ADULTES</w:t>
      </w:r>
      <w:r w:rsidRPr="009F7488">
        <w:rPr>
          <w:rFonts w:cs="Arial"/>
        </w:rPr>
        <w:t xml:space="preserve"> » accordés aux agents pour contribuer aux achats de Noël. </w:t>
      </w:r>
    </w:p>
    <w:p w14:paraId="0A0825D3" w14:textId="77777777" w:rsidR="00B039C6" w:rsidRPr="009F7488" w:rsidRDefault="00B039C6" w:rsidP="00D32D9C">
      <w:pPr>
        <w:widowControl/>
        <w:overflowPunct/>
        <w:adjustRightInd/>
        <w:rPr>
          <w:rFonts w:cs="Arial"/>
        </w:rPr>
      </w:pPr>
    </w:p>
    <w:p w14:paraId="318FC1B4" w14:textId="0EF0CADB" w:rsidR="009648FE" w:rsidRDefault="009648FE" w:rsidP="00D32D9C">
      <w:pPr>
        <w:widowControl/>
        <w:overflowPunct/>
        <w:adjustRightInd/>
        <w:rPr>
          <w:rFonts w:cs="Arial"/>
        </w:rPr>
      </w:pPr>
      <w:r>
        <w:rPr>
          <w:rFonts w:cs="Arial"/>
        </w:rPr>
        <w:t xml:space="preserve">Le plafond d’exonération mis en place par l’URSSAF sera respecté par le CMN. </w:t>
      </w:r>
    </w:p>
    <w:p w14:paraId="1912F5F2" w14:textId="77777777" w:rsidR="009648FE" w:rsidRDefault="009648FE" w:rsidP="00D32D9C">
      <w:pPr>
        <w:widowControl/>
        <w:overflowPunct/>
        <w:adjustRightInd/>
        <w:rPr>
          <w:rFonts w:cs="Arial"/>
        </w:rPr>
      </w:pPr>
    </w:p>
    <w:p w14:paraId="57DF3766" w14:textId="014AF02B" w:rsidR="0092076A" w:rsidRPr="009F7488" w:rsidRDefault="0092076A" w:rsidP="00D32D9C">
      <w:pPr>
        <w:widowControl/>
        <w:overflowPunct/>
        <w:adjustRightInd/>
        <w:rPr>
          <w:rFonts w:cs="Arial"/>
        </w:rPr>
      </w:pPr>
      <w:r w:rsidRPr="009F7488">
        <w:rPr>
          <w:rFonts w:cs="Arial"/>
        </w:rPr>
        <w:t xml:space="preserve">A titre indicatif, </w:t>
      </w:r>
      <w:r w:rsidR="00360AD1" w:rsidRPr="009F7488">
        <w:rPr>
          <w:rFonts w:cs="Arial"/>
        </w:rPr>
        <w:t xml:space="preserve">en 2025, </w:t>
      </w:r>
      <w:r w:rsidR="00961941" w:rsidRPr="009F7488">
        <w:rPr>
          <w:rFonts w:cs="Arial"/>
        </w:rPr>
        <w:t>l</w:t>
      </w:r>
      <w:r w:rsidRPr="009F7488">
        <w:rPr>
          <w:rFonts w:cs="Arial"/>
        </w:rPr>
        <w:t xml:space="preserve">es agents ont </w:t>
      </w:r>
      <w:r w:rsidR="000F548F" w:rsidRPr="009F7488">
        <w:rPr>
          <w:rFonts w:cs="Arial"/>
        </w:rPr>
        <w:t>reçu</w:t>
      </w:r>
      <w:r w:rsidR="00360AD1" w:rsidRPr="009F7488">
        <w:rPr>
          <w:rFonts w:cs="Arial"/>
        </w:rPr>
        <w:t xml:space="preserve"> la </w:t>
      </w:r>
      <w:r w:rsidRPr="009F7488">
        <w:rPr>
          <w:rFonts w:cs="Arial"/>
        </w:rPr>
        <w:t>somme de 19</w:t>
      </w:r>
      <w:r w:rsidR="000F548F" w:rsidRPr="009F7488">
        <w:rPr>
          <w:rFonts w:cs="Arial"/>
        </w:rPr>
        <w:t>6</w:t>
      </w:r>
      <w:r w:rsidRPr="009F7488">
        <w:rPr>
          <w:rFonts w:cs="Arial"/>
        </w:rPr>
        <w:t xml:space="preserve"> €</w:t>
      </w:r>
      <w:r w:rsidR="00360AD1" w:rsidRPr="009F7488">
        <w:rPr>
          <w:rFonts w:cs="Arial"/>
        </w:rPr>
        <w:t xml:space="preserve"> qui correspondait au plafond </w:t>
      </w:r>
      <w:r w:rsidR="009F7488" w:rsidRPr="009F7488">
        <w:rPr>
          <w:rFonts w:cs="Arial"/>
        </w:rPr>
        <w:t>URSSAF</w:t>
      </w:r>
      <w:r w:rsidRPr="009F7488">
        <w:rPr>
          <w:rFonts w:cs="Arial"/>
        </w:rPr>
        <w:t>.</w:t>
      </w:r>
    </w:p>
    <w:p w14:paraId="53DFD243" w14:textId="1C51E426" w:rsidR="00D32D9C" w:rsidRDefault="00E01646" w:rsidP="00E01646">
      <w:pPr>
        <w:widowControl/>
        <w:overflowPunct/>
        <w:autoSpaceDE w:val="0"/>
        <w:autoSpaceDN w:val="0"/>
        <w:spacing w:before="120" w:after="120"/>
        <w:rPr>
          <w:rFonts w:cs="Arial"/>
          <w:b/>
          <w:bCs/>
          <w:kern w:val="0"/>
          <w:lang w:eastAsia="fr-FR"/>
        </w:rPr>
      </w:pPr>
      <w:r w:rsidRPr="009F7488">
        <w:rPr>
          <w:rFonts w:cs="Arial"/>
          <w:kern w:val="0"/>
          <w:lang w:eastAsia="fr-FR"/>
        </w:rPr>
        <w:t xml:space="preserve">La mention suivante doit être indiquée sur les titres </w:t>
      </w:r>
      <w:r w:rsidR="0092076A" w:rsidRPr="009F7488">
        <w:rPr>
          <w:rFonts w:cs="Arial"/>
          <w:kern w:val="0"/>
          <w:lang w:eastAsia="fr-FR"/>
        </w:rPr>
        <w:t>:</w:t>
      </w:r>
      <w:r w:rsidRPr="009F7488">
        <w:rPr>
          <w:rFonts w:cs="Arial"/>
          <w:kern w:val="0"/>
          <w:lang w:eastAsia="fr-FR"/>
        </w:rPr>
        <w:t xml:space="preserve"> </w:t>
      </w:r>
      <w:r w:rsidR="00D32D9C" w:rsidRPr="009F7488">
        <w:rPr>
          <w:rFonts w:cs="Arial"/>
          <w:b/>
          <w:bCs/>
          <w:kern w:val="0"/>
          <w:lang w:eastAsia="fr-FR"/>
        </w:rPr>
        <w:t>Joyeuses fêtes</w:t>
      </w:r>
    </w:p>
    <w:p w14:paraId="25CAAC2D" w14:textId="77777777" w:rsidR="009648FE" w:rsidRPr="009F7488" w:rsidRDefault="009648FE" w:rsidP="00E01646">
      <w:pPr>
        <w:widowControl/>
        <w:overflowPunct/>
        <w:autoSpaceDE w:val="0"/>
        <w:autoSpaceDN w:val="0"/>
        <w:spacing w:before="120" w:after="120"/>
        <w:rPr>
          <w:rFonts w:cs="Arial"/>
          <w:b/>
          <w:bCs/>
          <w:kern w:val="0"/>
          <w:lang w:eastAsia="fr-FR"/>
        </w:rPr>
      </w:pPr>
    </w:p>
    <w:p w14:paraId="21140D18" w14:textId="77777777" w:rsidR="00D32D9C" w:rsidRPr="009F7488" w:rsidRDefault="00D32D9C" w:rsidP="00AC5198">
      <w:pPr>
        <w:widowControl/>
        <w:numPr>
          <w:ilvl w:val="0"/>
          <w:numId w:val="1"/>
        </w:numPr>
        <w:overflowPunct/>
        <w:adjustRightInd/>
        <w:spacing w:after="120"/>
        <w:rPr>
          <w:rFonts w:cs="Arial"/>
          <w:b/>
        </w:rPr>
      </w:pPr>
      <w:r w:rsidRPr="009F7488">
        <w:rPr>
          <w:rFonts w:cs="Arial"/>
          <w:b/>
        </w:rPr>
        <w:t>RETRAITE</w:t>
      </w:r>
    </w:p>
    <w:p w14:paraId="7C85C9B1" w14:textId="77777777" w:rsidR="009648FE" w:rsidRDefault="00D32D9C" w:rsidP="00D32D9C">
      <w:pPr>
        <w:widowControl/>
        <w:overflowPunct/>
        <w:adjustRightInd/>
        <w:rPr>
          <w:rFonts w:cs="Arial"/>
        </w:rPr>
      </w:pPr>
      <w:r w:rsidRPr="009F7488">
        <w:rPr>
          <w:rFonts w:cs="Arial"/>
        </w:rPr>
        <w:t xml:space="preserve">Les </w:t>
      </w:r>
      <w:r w:rsidR="00360AD1" w:rsidRPr="009F7488">
        <w:rPr>
          <w:rFonts w:cs="Arial"/>
        </w:rPr>
        <w:t>titres cadeaux</w:t>
      </w:r>
      <w:r w:rsidRPr="009F7488">
        <w:rPr>
          <w:rFonts w:cs="Arial"/>
        </w:rPr>
        <w:t xml:space="preserve"> « retraite » sont accordés aux agents faisant v</w:t>
      </w:r>
      <w:r w:rsidR="00360AD1" w:rsidRPr="009F7488">
        <w:rPr>
          <w:rFonts w:cs="Arial"/>
        </w:rPr>
        <w:t>aloir leur droit à la retraite</w:t>
      </w:r>
      <w:r w:rsidR="009648FE">
        <w:rPr>
          <w:rFonts w:cs="Arial"/>
        </w:rPr>
        <w:t xml:space="preserve">. </w:t>
      </w:r>
    </w:p>
    <w:p w14:paraId="6C570B64" w14:textId="77777777" w:rsidR="0039316B" w:rsidRDefault="0039316B" w:rsidP="00D32D9C">
      <w:pPr>
        <w:widowControl/>
        <w:overflowPunct/>
        <w:adjustRightInd/>
        <w:rPr>
          <w:rFonts w:cs="Arial"/>
        </w:rPr>
      </w:pPr>
    </w:p>
    <w:p w14:paraId="124586DA" w14:textId="625CF2F3" w:rsidR="00D32D9C" w:rsidRPr="009F7488" w:rsidRDefault="009648FE" w:rsidP="00D32D9C">
      <w:pPr>
        <w:widowControl/>
        <w:overflowPunct/>
        <w:adjustRightInd/>
        <w:rPr>
          <w:rFonts w:cs="Arial"/>
        </w:rPr>
      </w:pPr>
      <w:r>
        <w:rPr>
          <w:rFonts w:cs="Arial"/>
        </w:rPr>
        <w:t>Ce montant peut varier sur décision du CMN. A titre indicatif</w:t>
      </w:r>
      <w:r w:rsidR="00360AD1" w:rsidRPr="009F7488">
        <w:rPr>
          <w:rFonts w:cs="Arial"/>
        </w:rPr>
        <w:t xml:space="preserve"> en 202</w:t>
      </w:r>
      <w:r w:rsidR="000F548F" w:rsidRPr="009F7488">
        <w:rPr>
          <w:rFonts w:cs="Arial"/>
        </w:rPr>
        <w:t>6</w:t>
      </w:r>
      <w:r w:rsidR="00360AD1" w:rsidRPr="009F7488">
        <w:rPr>
          <w:rFonts w:cs="Arial"/>
        </w:rPr>
        <w:t xml:space="preserve"> le montant </w:t>
      </w:r>
      <w:r w:rsidR="000F548F" w:rsidRPr="009F7488">
        <w:rPr>
          <w:rFonts w:cs="Arial"/>
        </w:rPr>
        <w:t>est</w:t>
      </w:r>
      <w:r w:rsidR="00360AD1" w:rsidRPr="009F7488">
        <w:rPr>
          <w:rFonts w:cs="Arial"/>
        </w:rPr>
        <w:t xml:space="preserve"> de 200 </w:t>
      </w:r>
      <w:r w:rsidR="00D32D9C" w:rsidRPr="009F7488">
        <w:rPr>
          <w:rFonts w:cs="Arial"/>
        </w:rPr>
        <w:t>€.</w:t>
      </w:r>
    </w:p>
    <w:p w14:paraId="7E54C53A" w14:textId="77777777" w:rsidR="00D32D9C" w:rsidRPr="009F7488" w:rsidRDefault="00D32D9C" w:rsidP="00D32D9C">
      <w:pPr>
        <w:widowControl/>
        <w:overflowPunct/>
        <w:adjustRightInd/>
        <w:rPr>
          <w:rFonts w:cs="Arial"/>
        </w:rPr>
      </w:pPr>
    </w:p>
    <w:p w14:paraId="09B82269" w14:textId="16589021" w:rsidR="00D32D9C" w:rsidRPr="009F7488" w:rsidRDefault="00E01646" w:rsidP="00E01646">
      <w:pPr>
        <w:widowControl/>
        <w:overflowPunct/>
        <w:autoSpaceDE w:val="0"/>
        <w:autoSpaceDN w:val="0"/>
        <w:spacing w:after="120"/>
        <w:rPr>
          <w:rFonts w:cs="Arial"/>
          <w:b/>
          <w:bCs/>
          <w:kern w:val="0"/>
          <w:lang w:eastAsia="fr-FR"/>
        </w:rPr>
      </w:pPr>
      <w:r w:rsidRPr="009F7488">
        <w:rPr>
          <w:rFonts w:cs="Arial"/>
          <w:kern w:val="0"/>
          <w:lang w:eastAsia="fr-FR"/>
        </w:rPr>
        <w:t xml:space="preserve">La mention suivante doit être indiquée sur les titres </w:t>
      </w:r>
      <w:r w:rsidR="00D32D9C" w:rsidRPr="009F7488">
        <w:rPr>
          <w:rFonts w:cs="Arial"/>
          <w:kern w:val="0"/>
          <w:lang w:eastAsia="fr-FR"/>
        </w:rPr>
        <w:t xml:space="preserve">: </w:t>
      </w:r>
      <w:r w:rsidR="00D32D9C" w:rsidRPr="009F7488">
        <w:rPr>
          <w:rFonts w:cs="Arial"/>
          <w:b/>
          <w:bCs/>
          <w:kern w:val="0"/>
          <w:lang w:eastAsia="fr-FR"/>
        </w:rPr>
        <w:t>En reconnaissance du travail effectué</w:t>
      </w:r>
    </w:p>
    <w:p w14:paraId="161D1471" w14:textId="77777777" w:rsidR="009F7488" w:rsidRDefault="009F7488" w:rsidP="00E01646">
      <w:pPr>
        <w:widowControl/>
        <w:overflowPunct/>
        <w:autoSpaceDE w:val="0"/>
        <w:autoSpaceDN w:val="0"/>
        <w:spacing w:after="120"/>
        <w:rPr>
          <w:rFonts w:cs="Arial"/>
          <w:b/>
          <w:bCs/>
          <w:kern w:val="0"/>
          <w:lang w:eastAsia="fr-FR"/>
        </w:rPr>
      </w:pPr>
    </w:p>
    <w:p w14:paraId="368765FB" w14:textId="77777777" w:rsidR="0039316B" w:rsidRDefault="0039316B" w:rsidP="00E01646">
      <w:pPr>
        <w:widowControl/>
        <w:overflowPunct/>
        <w:autoSpaceDE w:val="0"/>
        <w:autoSpaceDN w:val="0"/>
        <w:spacing w:after="120"/>
        <w:rPr>
          <w:rFonts w:cs="Arial"/>
          <w:b/>
          <w:bCs/>
          <w:kern w:val="0"/>
          <w:lang w:eastAsia="fr-FR"/>
        </w:rPr>
      </w:pPr>
    </w:p>
    <w:p w14:paraId="1A738549" w14:textId="77777777" w:rsidR="0039316B" w:rsidRPr="009F7488" w:rsidRDefault="0039316B" w:rsidP="00E01646">
      <w:pPr>
        <w:widowControl/>
        <w:overflowPunct/>
        <w:autoSpaceDE w:val="0"/>
        <w:autoSpaceDN w:val="0"/>
        <w:spacing w:after="120"/>
        <w:rPr>
          <w:rFonts w:cs="Arial"/>
          <w:b/>
          <w:bCs/>
          <w:kern w:val="0"/>
          <w:lang w:eastAsia="fr-FR"/>
        </w:rPr>
      </w:pPr>
    </w:p>
    <w:p w14:paraId="0CB54F4C" w14:textId="7DDF803E" w:rsidR="00563F96" w:rsidRPr="009F7488" w:rsidRDefault="00F90EAD" w:rsidP="008064BE">
      <w:pPr>
        <w:pStyle w:val="Titre3"/>
      </w:pPr>
      <w:bookmarkStart w:id="22" w:name="_Toc235181029"/>
      <w:r w:rsidRPr="009F7488">
        <w:lastRenderedPageBreak/>
        <w:t>Evénement pour les</w:t>
      </w:r>
      <w:r w:rsidR="00563F96" w:rsidRPr="009F7488">
        <w:t xml:space="preserve"> titres culture</w:t>
      </w:r>
      <w:bookmarkEnd w:id="22"/>
    </w:p>
    <w:p w14:paraId="4637606A" w14:textId="7FCBBECF" w:rsidR="00563F96" w:rsidRPr="009F7488" w:rsidRDefault="00563F96" w:rsidP="00AC5198">
      <w:pPr>
        <w:widowControl/>
        <w:numPr>
          <w:ilvl w:val="0"/>
          <w:numId w:val="1"/>
        </w:numPr>
        <w:overflowPunct/>
        <w:adjustRightInd/>
        <w:spacing w:after="120"/>
        <w:rPr>
          <w:rFonts w:cs="Arial"/>
          <w:b/>
        </w:rPr>
      </w:pPr>
      <w:r w:rsidRPr="009F7488">
        <w:rPr>
          <w:rFonts w:cs="Arial"/>
          <w:b/>
        </w:rPr>
        <w:t>NOEL</w:t>
      </w:r>
      <w:r w:rsidR="000F548F" w:rsidRPr="009F7488">
        <w:rPr>
          <w:rFonts w:cs="Arial"/>
          <w:b/>
        </w:rPr>
        <w:t xml:space="preserve"> ADULTES</w:t>
      </w:r>
    </w:p>
    <w:p w14:paraId="3DC8D7E4" w14:textId="77777777" w:rsidR="009648FE" w:rsidRDefault="00563F96" w:rsidP="00563F96">
      <w:pPr>
        <w:widowControl/>
        <w:overflowPunct/>
        <w:adjustRightInd/>
        <w:rPr>
          <w:rFonts w:cs="Arial"/>
        </w:rPr>
      </w:pPr>
      <w:r w:rsidRPr="009F7488">
        <w:rPr>
          <w:rFonts w:cs="Arial"/>
        </w:rPr>
        <w:t>L</w:t>
      </w:r>
      <w:r w:rsidR="00360AD1" w:rsidRPr="009F7488">
        <w:rPr>
          <w:rFonts w:cs="Arial"/>
        </w:rPr>
        <w:t>a</w:t>
      </w:r>
      <w:r w:rsidRPr="009F7488">
        <w:rPr>
          <w:rFonts w:cs="Arial"/>
        </w:rPr>
        <w:t xml:space="preserve"> président</w:t>
      </w:r>
      <w:r w:rsidR="009648FE">
        <w:rPr>
          <w:rFonts w:cs="Arial"/>
        </w:rPr>
        <w:t>e</w:t>
      </w:r>
      <w:r w:rsidRPr="009F7488">
        <w:rPr>
          <w:rFonts w:cs="Arial"/>
        </w:rPr>
        <w:t xml:space="preserve"> du CMN peut décider de l’attribution de </w:t>
      </w:r>
      <w:r w:rsidR="00360AD1" w:rsidRPr="009F7488">
        <w:rPr>
          <w:rFonts w:cs="Arial"/>
        </w:rPr>
        <w:t xml:space="preserve">titres culture pour les agents en fin d’année qui sont distribués avec les titres cadeaux. </w:t>
      </w:r>
    </w:p>
    <w:p w14:paraId="040855F9" w14:textId="77777777" w:rsidR="009648FE" w:rsidRDefault="009648FE" w:rsidP="00563F96">
      <w:pPr>
        <w:widowControl/>
        <w:overflowPunct/>
        <w:adjustRightInd/>
        <w:rPr>
          <w:rFonts w:cs="Arial"/>
        </w:rPr>
      </w:pPr>
    </w:p>
    <w:p w14:paraId="1CA2E77D" w14:textId="186C0BAB" w:rsidR="00360AD1" w:rsidRPr="009F7488" w:rsidRDefault="00360AD1" w:rsidP="00563F96">
      <w:pPr>
        <w:widowControl/>
        <w:overflowPunct/>
        <w:adjustRightInd/>
        <w:rPr>
          <w:rFonts w:cs="Arial"/>
        </w:rPr>
      </w:pPr>
      <w:r w:rsidRPr="009F7488">
        <w:rPr>
          <w:rFonts w:cs="Arial"/>
        </w:rPr>
        <w:t>A titre indicatif, en 2025 le montant était de 19</w:t>
      </w:r>
      <w:r w:rsidR="000F548F" w:rsidRPr="009F7488">
        <w:rPr>
          <w:rFonts w:cs="Arial"/>
        </w:rPr>
        <w:t>7</w:t>
      </w:r>
      <w:r w:rsidRPr="009F7488">
        <w:rPr>
          <w:rFonts w:cs="Arial"/>
        </w:rPr>
        <w:t xml:space="preserve"> €.</w:t>
      </w:r>
    </w:p>
    <w:p w14:paraId="15BDA464" w14:textId="77777777" w:rsidR="00F90EAD" w:rsidRPr="009F7488" w:rsidRDefault="00F90EAD" w:rsidP="00563F96">
      <w:pPr>
        <w:widowControl/>
        <w:overflowPunct/>
        <w:adjustRightInd/>
        <w:rPr>
          <w:rFonts w:cs="Arial"/>
        </w:rPr>
      </w:pPr>
    </w:p>
    <w:p w14:paraId="4F8E7E22" w14:textId="53C6D7C2" w:rsidR="00563F96" w:rsidRDefault="00E01646" w:rsidP="00E01646">
      <w:pPr>
        <w:widowControl/>
        <w:overflowPunct/>
        <w:autoSpaceDE w:val="0"/>
        <w:autoSpaceDN w:val="0"/>
        <w:spacing w:after="120"/>
        <w:rPr>
          <w:rFonts w:cs="Arial"/>
          <w:b/>
          <w:bCs/>
          <w:kern w:val="0"/>
          <w:lang w:eastAsia="fr-FR"/>
        </w:rPr>
      </w:pPr>
      <w:r w:rsidRPr="009F7488">
        <w:rPr>
          <w:rFonts w:cs="Arial"/>
          <w:kern w:val="0"/>
          <w:lang w:eastAsia="fr-FR"/>
        </w:rPr>
        <w:t xml:space="preserve">La mention suivante doit être indiquée sur les titres </w:t>
      </w:r>
      <w:r w:rsidR="00563F96" w:rsidRPr="009F7488">
        <w:rPr>
          <w:rFonts w:cs="Arial"/>
          <w:kern w:val="0"/>
          <w:lang w:eastAsia="fr-FR"/>
        </w:rPr>
        <w:t xml:space="preserve">: </w:t>
      </w:r>
      <w:r w:rsidR="00563F96" w:rsidRPr="009F7488">
        <w:rPr>
          <w:rFonts w:cs="Arial"/>
          <w:b/>
          <w:bCs/>
          <w:kern w:val="0"/>
          <w:lang w:eastAsia="fr-FR"/>
        </w:rPr>
        <w:t>Joyeuses fêtes</w:t>
      </w:r>
    </w:p>
    <w:p w14:paraId="34A53EC4" w14:textId="77777777" w:rsidR="009648FE" w:rsidRPr="009F7488" w:rsidRDefault="009648FE" w:rsidP="00E01646">
      <w:pPr>
        <w:widowControl/>
        <w:overflowPunct/>
        <w:autoSpaceDE w:val="0"/>
        <w:autoSpaceDN w:val="0"/>
        <w:spacing w:after="120"/>
        <w:rPr>
          <w:rFonts w:cs="Arial"/>
          <w:b/>
          <w:bCs/>
          <w:kern w:val="0"/>
          <w:lang w:eastAsia="fr-FR"/>
        </w:rPr>
      </w:pPr>
    </w:p>
    <w:p w14:paraId="00C934A9" w14:textId="77777777" w:rsidR="00563F96" w:rsidRPr="009F7488" w:rsidRDefault="00563F96" w:rsidP="00AC5198">
      <w:pPr>
        <w:widowControl/>
        <w:numPr>
          <w:ilvl w:val="0"/>
          <w:numId w:val="1"/>
        </w:numPr>
        <w:overflowPunct/>
        <w:adjustRightInd/>
        <w:rPr>
          <w:rFonts w:cs="Arial"/>
          <w:b/>
        </w:rPr>
      </w:pPr>
      <w:r w:rsidRPr="009F7488">
        <w:rPr>
          <w:rFonts w:cs="Arial"/>
          <w:b/>
        </w:rPr>
        <w:t>RETRAITE</w:t>
      </w:r>
    </w:p>
    <w:p w14:paraId="41F5E181" w14:textId="77777777" w:rsidR="00563F96" w:rsidRPr="009F7488" w:rsidRDefault="00563F96" w:rsidP="00563F96">
      <w:pPr>
        <w:widowControl/>
        <w:overflowPunct/>
        <w:adjustRightInd/>
        <w:rPr>
          <w:rFonts w:cs="Arial"/>
          <w:b/>
        </w:rPr>
      </w:pPr>
    </w:p>
    <w:p w14:paraId="0382F34B" w14:textId="77777777" w:rsidR="009648FE" w:rsidRDefault="00563F96" w:rsidP="00563F96">
      <w:pPr>
        <w:widowControl/>
        <w:overflowPunct/>
        <w:adjustRightInd/>
        <w:rPr>
          <w:rFonts w:cs="Arial"/>
        </w:rPr>
      </w:pPr>
      <w:r w:rsidRPr="009F7488">
        <w:rPr>
          <w:rFonts w:cs="Arial"/>
        </w:rPr>
        <w:t xml:space="preserve">Les titres culture « retraite » sont accordés aux agents faisant valoir leur droit à la retraite. </w:t>
      </w:r>
    </w:p>
    <w:p w14:paraId="10D8EEDB" w14:textId="3F5D90A6" w:rsidR="00563F96" w:rsidRPr="009F7488" w:rsidRDefault="00563F96" w:rsidP="00563F96">
      <w:pPr>
        <w:widowControl/>
        <w:overflowPunct/>
        <w:adjustRightInd/>
        <w:rPr>
          <w:rFonts w:cs="Arial"/>
        </w:rPr>
      </w:pPr>
      <w:r w:rsidRPr="009F7488">
        <w:rPr>
          <w:rFonts w:cs="Arial"/>
        </w:rPr>
        <w:t xml:space="preserve">A titre indicatif, </w:t>
      </w:r>
      <w:r w:rsidRPr="009F7488">
        <w:t>en</w:t>
      </w:r>
      <w:r w:rsidR="009F7488">
        <w:t> </w:t>
      </w:r>
      <w:r w:rsidRPr="009F7488">
        <w:t>2026</w:t>
      </w:r>
      <w:r w:rsidRPr="009F7488">
        <w:rPr>
          <w:rFonts w:cs="Arial"/>
        </w:rPr>
        <w:t xml:space="preserve">, </w:t>
      </w:r>
      <w:r w:rsidR="00961941" w:rsidRPr="009F7488">
        <w:rPr>
          <w:rFonts w:cs="Arial"/>
        </w:rPr>
        <w:t>le montant est de</w:t>
      </w:r>
      <w:r w:rsidRPr="009F7488">
        <w:rPr>
          <w:rFonts w:cs="Arial"/>
        </w:rPr>
        <w:t xml:space="preserve"> 300</w:t>
      </w:r>
      <w:r w:rsidR="0054285F" w:rsidRPr="009F7488">
        <w:rPr>
          <w:rFonts w:cs="Arial"/>
        </w:rPr>
        <w:t xml:space="preserve"> </w:t>
      </w:r>
      <w:r w:rsidRPr="009F7488">
        <w:rPr>
          <w:rFonts w:cs="Arial"/>
        </w:rPr>
        <w:t>€.</w:t>
      </w:r>
    </w:p>
    <w:p w14:paraId="6D4FF018" w14:textId="766A7809" w:rsidR="00563F96" w:rsidRPr="009F7488" w:rsidRDefault="00563F96" w:rsidP="00563F96">
      <w:pPr>
        <w:widowControl/>
        <w:overflowPunct/>
        <w:adjustRightInd/>
        <w:rPr>
          <w:rFonts w:cs="Arial"/>
        </w:rPr>
      </w:pPr>
    </w:p>
    <w:p w14:paraId="02860C2D" w14:textId="541F543C" w:rsidR="00563F96" w:rsidRDefault="00E01646" w:rsidP="00E01646">
      <w:pPr>
        <w:widowControl/>
        <w:overflowPunct/>
        <w:adjustRightInd/>
        <w:rPr>
          <w:rFonts w:cs="Arial"/>
          <w:b/>
          <w:bCs/>
          <w:kern w:val="0"/>
          <w:lang w:eastAsia="fr-FR"/>
        </w:rPr>
      </w:pPr>
      <w:r w:rsidRPr="009F7488">
        <w:rPr>
          <w:rFonts w:cs="Arial"/>
          <w:kern w:val="0"/>
          <w:lang w:eastAsia="fr-FR"/>
        </w:rPr>
        <w:t xml:space="preserve">La mention suivante doit être indiquée sur les titres </w:t>
      </w:r>
      <w:r w:rsidR="00563F96" w:rsidRPr="009F7488">
        <w:rPr>
          <w:rFonts w:cs="Arial"/>
          <w:kern w:val="0"/>
          <w:lang w:eastAsia="fr-FR"/>
        </w:rPr>
        <w:t xml:space="preserve">: </w:t>
      </w:r>
      <w:r w:rsidR="00563F96" w:rsidRPr="009F7488">
        <w:rPr>
          <w:rFonts w:cs="Arial"/>
          <w:b/>
          <w:bCs/>
          <w:kern w:val="0"/>
          <w:lang w:eastAsia="fr-FR"/>
        </w:rPr>
        <w:t>En reconnaissance du travail effectué</w:t>
      </w:r>
    </w:p>
    <w:p w14:paraId="02313BAE" w14:textId="77777777" w:rsidR="009648FE" w:rsidRPr="009F7488" w:rsidRDefault="009648FE" w:rsidP="00E01646">
      <w:pPr>
        <w:widowControl/>
        <w:overflowPunct/>
        <w:adjustRightInd/>
        <w:rPr>
          <w:rFonts w:cs="Arial"/>
          <w:b/>
          <w:bCs/>
          <w:kern w:val="0"/>
          <w:lang w:eastAsia="fr-FR"/>
        </w:rPr>
      </w:pPr>
    </w:p>
    <w:p w14:paraId="77D5E9AE" w14:textId="77777777" w:rsidR="00563F96" w:rsidRPr="009F7488" w:rsidRDefault="00563F96" w:rsidP="006157B4">
      <w:pPr>
        <w:spacing w:after="120"/>
        <w:rPr>
          <w:rFonts w:cs="Arial"/>
        </w:rPr>
      </w:pPr>
    </w:p>
    <w:p w14:paraId="772C5C54" w14:textId="77777777" w:rsidR="006C5B59" w:rsidRPr="009F7488" w:rsidRDefault="006C5B59" w:rsidP="00DF65EA">
      <w:pPr>
        <w:pStyle w:val="Titre1"/>
      </w:pPr>
      <w:bookmarkStart w:id="23" w:name="_Toc112938802"/>
      <w:bookmarkStart w:id="24" w:name="_Toc235181030"/>
      <w:r w:rsidRPr="009F7488">
        <w:t>Conditions particulières d’exécution</w:t>
      </w:r>
      <w:bookmarkEnd w:id="23"/>
      <w:bookmarkEnd w:id="24"/>
    </w:p>
    <w:p w14:paraId="7BDEFC45" w14:textId="77777777" w:rsidR="006C5B59" w:rsidRPr="009F7488" w:rsidRDefault="006C5B59" w:rsidP="006C5B59">
      <w:pPr>
        <w:widowControl/>
        <w:overflowPunct/>
        <w:adjustRightInd/>
        <w:rPr>
          <w:rFonts w:cs="Arial"/>
          <w:color w:val="0070C0"/>
        </w:rPr>
      </w:pPr>
    </w:p>
    <w:p w14:paraId="3480E9B7" w14:textId="77777777" w:rsidR="006C5B59" w:rsidRPr="009F7488" w:rsidRDefault="006C5B59" w:rsidP="006C5B59">
      <w:pPr>
        <w:widowControl/>
        <w:overflowPunct/>
        <w:adjustRightInd/>
        <w:rPr>
          <w:rFonts w:cs="Arial"/>
        </w:rPr>
      </w:pPr>
      <w:r w:rsidRPr="009F7488">
        <w:rPr>
          <w:rFonts w:cs="Arial"/>
        </w:rPr>
        <w:t xml:space="preserve">L’exécution des prestations s’effectue sous l’entière responsabilité du titulaire. </w:t>
      </w:r>
    </w:p>
    <w:p w14:paraId="2BF66185" w14:textId="77777777" w:rsidR="006C5B59" w:rsidRPr="009F7488" w:rsidRDefault="006C5B59" w:rsidP="004979C1">
      <w:pPr>
        <w:pStyle w:val="Titre2"/>
      </w:pPr>
      <w:bookmarkStart w:id="25" w:name="_Toc112938803"/>
      <w:bookmarkStart w:id="26" w:name="_Toc235181031"/>
      <w:r w:rsidRPr="009F7488">
        <w:t>Modalités d’exécution des prestations</w:t>
      </w:r>
      <w:bookmarkEnd w:id="25"/>
      <w:bookmarkEnd w:id="26"/>
    </w:p>
    <w:p w14:paraId="197346F8" w14:textId="1488978D" w:rsidR="006C5B59" w:rsidRPr="009F7488" w:rsidRDefault="006C5B59" w:rsidP="006C5B59">
      <w:pPr>
        <w:widowControl/>
        <w:overflowPunct/>
        <w:adjustRightInd/>
        <w:rPr>
          <w:rFonts w:cs="Arial"/>
        </w:rPr>
      </w:pPr>
      <w:r w:rsidRPr="009F7488">
        <w:rPr>
          <w:rFonts w:cs="Arial"/>
        </w:rPr>
        <w:t>Le Mission médico-sociale a en charge de transmettre au Titulaire la liste des agents concernés p</w:t>
      </w:r>
      <w:r w:rsidR="00AB5563" w:rsidRPr="009F7488">
        <w:rPr>
          <w:rFonts w:cs="Arial"/>
        </w:rPr>
        <w:t>our</w:t>
      </w:r>
      <w:r w:rsidRPr="009F7488">
        <w:rPr>
          <w:rFonts w:cs="Arial"/>
        </w:rPr>
        <w:t xml:space="preserve"> cha</w:t>
      </w:r>
      <w:r w:rsidR="000F3F3B" w:rsidRPr="009F7488">
        <w:rPr>
          <w:rFonts w:cs="Arial"/>
        </w:rPr>
        <w:t>que</w:t>
      </w:r>
      <w:r w:rsidRPr="009F7488">
        <w:rPr>
          <w:rFonts w:cs="Arial"/>
        </w:rPr>
        <w:t xml:space="preserve"> </w:t>
      </w:r>
      <w:r w:rsidR="00AB5563" w:rsidRPr="009F7488">
        <w:rPr>
          <w:rFonts w:cs="Arial"/>
        </w:rPr>
        <w:t>événement</w:t>
      </w:r>
      <w:r w:rsidRPr="009F7488">
        <w:rPr>
          <w:rFonts w:cs="Arial"/>
        </w:rPr>
        <w:t>, d’</w:t>
      </w:r>
      <w:r w:rsidR="00AB5563" w:rsidRPr="009F7488">
        <w:rPr>
          <w:rFonts w:cs="Arial"/>
        </w:rPr>
        <w:t>indiquer le montant de la dotation et les in</w:t>
      </w:r>
      <w:r w:rsidR="000F548F" w:rsidRPr="009F7488">
        <w:rPr>
          <w:rFonts w:cs="Arial"/>
        </w:rPr>
        <w:t xml:space="preserve">formations </w:t>
      </w:r>
      <w:r w:rsidR="00AB5563" w:rsidRPr="009F7488">
        <w:rPr>
          <w:rFonts w:cs="Arial"/>
        </w:rPr>
        <w:t>nécessaires pour l’envoi aux bénéficiaires</w:t>
      </w:r>
      <w:r w:rsidR="000F3F3B" w:rsidRPr="009F7488">
        <w:rPr>
          <w:rFonts w:cs="Arial"/>
        </w:rPr>
        <w:t xml:space="preserve"> selon le format choisi</w:t>
      </w:r>
      <w:r w:rsidRPr="009F7488">
        <w:rPr>
          <w:rFonts w:cs="Arial"/>
        </w:rPr>
        <w:t xml:space="preserve">. </w:t>
      </w:r>
    </w:p>
    <w:p w14:paraId="507DF49B" w14:textId="77777777" w:rsidR="006C5B59" w:rsidRPr="009F7488" w:rsidRDefault="006C5B59" w:rsidP="006C5B59">
      <w:pPr>
        <w:widowControl/>
        <w:overflowPunct/>
        <w:adjustRightInd/>
        <w:rPr>
          <w:rFonts w:cs="Arial"/>
        </w:rPr>
      </w:pPr>
    </w:p>
    <w:p w14:paraId="10E8DC0E" w14:textId="7BA5D3FE" w:rsidR="006C5B59" w:rsidRPr="009F7488" w:rsidRDefault="000F3F3B" w:rsidP="00F237A3">
      <w:pPr>
        <w:widowControl/>
        <w:overflowPunct/>
        <w:adjustRightInd/>
        <w:rPr>
          <w:rFonts w:cs="Arial"/>
        </w:rPr>
      </w:pPr>
      <w:r w:rsidRPr="009F7488">
        <w:rPr>
          <w:rFonts w:cs="Arial"/>
        </w:rPr>
        <w:t>U</w:t>
      </w:r>
      <w:r w:rsidR="006C5B59" w:rsidRPr="009F7488">
        <w:rPr>
          <w:rFonts w:cs="Arial"/>
        </w:rPr>
        <w:t xml:space="preserve">n </w:t>
      </w:r>
      <w:r w:rsidR="00AB5563" w:rsidRPr="009F7488">
        <w:rPr>
          <w:rFonts w:cs="Arial"/>
        </w:rPr>
        <w:t xml:space="preserve">courrier ou un </w:t>
      </w:r>
      <w:r w:rsidR="000F548F" w:rsidRPr="009F7488">
        <w:rPr>
          <w:rFonts w:cs="Arial"/>
        </w:rPr>
        <w:t>message</w:t>
      </w:r>
      <w:r w:rsidR="006C5B59" w:rsidRPr="009F7488">
        <w:rPr>
          <w:rFonts w:cs="Arial"/>
        </w:rPr>
        <w:t xml:space="preserve"> d</w:t>
      </w:r>
      <w:r w:rsidR="000F548F" w:rsidRPr="009F7488">
        <w:rPr>
          <w:rFonts w:cs="Arial"/>
        </w:rPr>
        <w:t>e la</w:t>
      </w:r>
      <w:r w:rsidR="006C5B59" w:rsidRPr="009F7488">
        <w:rPr>
          <w:rFonts w:cs="Arial"/>
        </w:rPr>
        <w:t xml:space="preserve"> Président</w:t>
      </w:r>
      <w:r w:rsidR="000F548F" w:rsidRPr="009F7488">
        <w:rPr>
          <w:rFonts w:cs="Arial"/>
        </w:rPr>
        <w:t>e</w:t>
      </w:r>
      <w:r w:rsidR="00AB5563" w:rsidRPr="009F7488">
        <w:rPr>
          <w:rFonts w:cs="Arial"/>
        </w:rPr>
        <w:t xml:space="preserve"> </w:t>
      </w:r>
      <w:r w:rsidRPr="009F7488">
        <w:rPr>
          <w:rFonts w:cs="Arial"/>
        </w:rPr>
        <w:t xml:space="preserve">pourra être joint </w:t>
      </w:r>
      <w:r w:rsidR="00AB5563" w:rsidRPr="009F7488">
        <w:rPr>
          <w:rFonts w:cs="Arial"/>
        </w:rPr>
        <w:t>à l’envoi des titres</w:t>
      </w:r>
      <w:r w:rsidR="006C5B59" w:rsidRPr="009F7488">
        <w:rPr>
          <w:rFonts w:cs="Arial"/>
        </w:rPr>
        <w:t>.</w:t>
      </w:r>
      <w:r w:rsidR="00AB5563" w:rsidRPr="009F7488">
        <w:rPr>
          <w:rFonts w:cs="Arial"/>
        </w:rPr>
        <w:t xml:space="preserve"> Il sera </w:t>
      </w:r>
      <w:r w:rsidR="006C5B59" w:rsidRPr="009F7488">
        <w:rPr>
          <w:rFonts w:cs="Arial"/>
        </w:rPr>
        <w:t>adress</w:t>
      </w:r>
      <w:r w:rsidR="00AB5563" w:rsidRPr="009F7488">
        <w:rPr>
          <w:rFonts w:cs="Arial"/>
        </w:rPr>
        <w:t>é</w:t>
      </w:r>
      <w:r w:rsidR="006C5B59" w:rsidRPr="009F7488">
        <w:rPr>
          <w:rFonts w:cs="Arial"/>
        </w:rPr>
        <w:t xml:space="preserve"> au Titulaire, par voie électronique</w:t>
      </w:r>
      <w:r w:rsidR="00AB5563" w:rsidRPr="009F7488">
        <w:rPr>
          <w:rFonts w:cs="Arial"/>
        </w:rPr>
        <w:t xml:space="preserve"> sur le profil acheteur</w:t>
      </w:r>
      <w:r w:rsidR="006C5B59" w:rsidRPr="009F7488">
        <w:rPr>
          <w:rFonts w:cs="Arial"/>
        </w:rPr>
        <w:t xml:space="preserve">. </w:t>
      </w:r>
    </w:p>
    <w:p w14:paraId="480C0110" w14:textId="234A28E2" w:rsidR="00AC7248" w:rsidRPr="009F7488" w:rsidRDefault="00AC7248" w:rsidP="00AC7248">
      <w:pPr>
        <w:pStyle w:val="Titre3"/>
      </w:pPr>
      <w:bookmarkStart w:id="27" w:name="_Toc235181032"/>
      <w:r w:rsidRPr="009F7488">
        <w:t>Service client</w:t>
      </w:r>
      <w:bookmarkEnd w:id="27"/>
    </w:p>
    <w:p w14:paraId="14872957" w14:textId="4F39A6D0" w:rsidR="00AC7248" w:rsidRPr="009F7488" w:rsidRDefault="00AC7248" w:rsidP="00AC7248">
      <w:pPr>
        <w:spacing w:after="120"/>
        <w:rPr>
          <w:rFonts w:cs="Arial"/>
        </w:rPr>
      </w:pPr>
      <w:r w:rsidRPr="009F7488">
        <w:rPr>
          <w:rFonts w:cs="Arial"/>
        </w:rPr>
        <w:t xml:space="preserve">Le titulaire met à disposition des bénéficiaires un service client d’information, d’orientation et de communication, permettant aux bénéficiaires de poser des questions par téléphone ou courrier électronique concernant la réception, l’activation ou l’utilisation de leurs titres conformément aux modalités décrites dans son mémoire technique. </w:t>
      </w:r>
    </w:p>
    <w:p w14:paraId="0ABE8185" w14:textId="744FC297" w:rsidR="00AC7248" w:rsidRPr="009F7488" w:rsidRDefault="00AC7248" w:rsidP="00AC7248">
      <w:pPr>
        <w:pStyle w:val="Titre3"/>
      </w:pPr>
      <w:bookmarkStart w:id="28" w:name="_Toc235181033"/>
      <w:r w:rsidRPr="009F7488">
        <w:t>Profil acheteur</w:t>
      </w:r>
      <w:bookmarkEnd w:id="28"/>
    </w:p>
    <w:p w14:paraId="04C44DA1" w14:textId="393BB346" w:rsidR="009D24B1" w:rsidRPr="009F7488" w:rsidRDefault="00F237A3" w:rsidP="00F237A3">
      <w:pPr>
        <w:widowControl/>
        <w:overflowPunct/>
        <w:adjustRightInd/>
        <w:rPr>
          <w:rFonts w:cs="Arial"/>
          <w:bCs/>
        </w:rPr>
      </w:pPr>
      <w:r w:rsidRPr="009F7488">
        <w:rPr>
          <w:rFonts w:cs="Arial"/>
          <w:bCs/>
        </w:rPr>
        <w:t xml:space="preserve">Le prestataire a l’obligation de mettre à disposition de la Direction des Ressources Humaines </w:t>
      </w:r>
      <w:r w:rsidR="008064BE" w:rsidRPr="009F7488">
        <w:rPr>
          <w:rFonts w:cs="Arial"/>
          <w:bCs/>
        </w:rPr>
        <w:t xml:space="preserve">/ </w:t>
      </w:r>
      <w:r w:rsidR="008064BE" w:rsidRPr="009F7488">
        <w:t>Mission médico-sociale</w:t>
      </w:r>
      <w:r w:rsidR="008064BE" w:rsidRPr="009F7488">
        <w:rPr>
          <w:rFonts w:cs="Arial"/>
          <w:bCs/>
        </w:rPr>
        <w:t xml:space="preserve"> </w:t>
      </w:r>
      <w:r w:rsidRPr="009F7488">
        <w:rPr>
          <w:rFonts w:cs="Arial"/>
          <w:bCs/>
        </w:rPr>
        <w:t>un « profil acheteur »</w:t>
      </w:r>
      <w:r w:rsidR="008064BE" w:rsidRPr="009F7488">
        <w:rPr>
          <w:rFonts w:cs="Arial"/>
          <w:bCs/>
        </w:rPr>
        <w:t>.</w:t>
      </w:r>
      <w:r w:rsidRPr="009F7488">
        <w:rPr>
          <w:rFonts w:cs="Arial"/>
          <w:bCs/>
        </w:rPr>
        <w:t xml:space="preserve"> </w:t>
      </w:r>
      <w:r w:rsidR="008064BE" w:rsidRPr="009F7488">
        <w:rPr>
          <w:rFonts w:cs="Arial"/>
          <w:bCs/>
        </w:rPr>
        <w:t xml:space="preserve">Il </w:t>
      </w:r>
      <w:r w:rsidR="001C11F3" w:rsidRPr="009F7488">
        <w:rPr>
          <w:rFonts w:cs="Arial"/>
          <w:bCs/>
        </w:rPr>
        <w:t xml:space="preserve">doit </w:t>
      </w:r>
      <w:r w:rsidR="008064BE" w:rsidRPr="009F7488">
        <w:rPr>
          <w:rFonts w:cs="Arial"/>
          <w:bCs/>
        </w:rPr>
        <w:t>per</w:t>
      </w:r>
      <w:r w:rsidRPr="009F7488">
        <w:rPr>
          <w:rFonts w:cs="Arial"/>
          <w:bCs/>
        </w:rPr>
        <w:t>mettr</w:t>
      </w:r>
      <w:r w:rsidR="001C11F3" w:rsidRPr="009F7488">
        <w:rPr>
          <w:rFonts w:cs="Arial"/>
          <w:bCs/>
        </w:rPr>
        <w:t>e</w:t>
      </w:r>
      <w:r w:rsidRPr="009F7488">
        <w:rPr>
          <w:rFonts w:cs="Arial"/>
          <w:bCs/>
        </w:rPr>
        <w:t xml:space="preserve"> de </w:t>
      </w:r>
      <w:r w:rsidR="008064BE" w:rsidRPr="009F7488">
        <w:rPr>
          <w:rFonts w:cs="Arial"/>
          <w:bCs/>
        </w:rPr>
        <w:t xml:space="preserve">passer et </w:t>
      </w:r>
      <w:r w:rsidRPr="009F7488">
        <w:rPr>
          <w:rFonts w:cs="Arial"/>
          <w:bCs/>
        </w:rPr>
        <w:t xml:space="preserve">suivre </w:t>
      </w:r>
      <w:r w:rsidR="00AC7248" w:rsidRPr="009F7488">
        <w:rPr>
          <w:rFonts w:cs="Arial"/>
          <w:bCs/>
        </w:rPr>
        <w:t>les commandes</w:t>
      </w:r>
      <w:r w:rsidR="008064BE" w:rsidRPr="009F7488">
        <w:rPr>
          <w:rFonts w:cs="Arial"/>
          <w:bCs/>
        </w:rPr>
        <w:t>, de suivre l’utilisation des titres par bénéficiaires et par type d’événement</w:t>
      </w:r>
      <w:r w:rsidR="009D24B1" w:rsidRPr="009F7488">
        <w:rPr>
          <w:rFonts w:cs="Arial"/>
          <w:bCs/>
        </w:rPr>
        <w:t xml:space="preserve"> et, le cas échéant, de gérer un nouvel envoi ou une nouvelle connexion</w:t>
      </w:r>
      <w:r w:rsidR="001C11F3" w:rsidRPr="009F7488">
        <w:rPr>
          <w:rFonts w:cs="Arial"/>
          <w:bCs/>
        </w:rPr>
        <w:t xml:space="preserve"> des titres.</w:t>
      </w:r>
      <w:r w:rsidR="008B4690" w:rsidRPr="009F7488">
        <w:rPr>
          <w:rFonts w:cs="Arial"/>
          <w:bCs/>
        </w:rPr>
        <w:t xml:space="preserve"> </w:t>
      </w:r>
    </w:p>
    <w:p w14:paraId="6CF6AF3D" w14:textId="77777777" w:rsidR="00961941" w:rsidRPr="009F7488" w:rsidRDefault="00961941" w:rsidP="00F237A3">
      <w:pPr>
        <w:widowControl/>
        <w:overflowPunct/>
        <w:adjustRightInd/>
        <w:rPr>
          <w:rFonts w:cs="Arial"/>
          <w:bCs/>
        </w:rPr>
      </w:pPr>
    </w:p>
    <w:p w14:paraId="7876FAC3" w14:textId="15C3F4D1" w:rsidR="008B4690" w:rsidRPr="009F7488" w:rsidRDefault="008B4690" w:rsidP="00F237A3">
      <w:pPr>
        <w:widowControl/>
        <w:overflowPunct/>
        <w:adjustRightInd/>
        <w:rPr>
          <w:rFonts w:cs="Arial"/>
          <w:bCs/>
        </w:rPr>
      </w:pPr>
      <w:r w:rsidRPr="009F7488">
        <w:rPr>
          <w:rFonts w:cs="Arial"/>
          <w:bCs/>
        </w:rPr>
        <w:t xml:space="preserve">En complément de l’obligation de </w:t>
      </w:r>
      <w:proofErr w:type="spellStart"/>
      <w:r w:rsidRPr="009F7488">
        <w:rPr>
          <w:rFonts w:cs="Arial"/>
          <w:bCs/>
        </w:rPr>
        <w:t>reporting</w:t>
      </w:r>
      <w:proofErr w:type="spellEnd"/>
      <w:r w:rsidRPr="009F7488">
        <w:rPr>
          <w:rFonts w:cs="Arial"/>
          <w:bCs/>
        </w:rPr>
        <w:t xml:space="preserve"> du titulaire</w:t>
      </w:r>
      <w:r w:rsidR="00961941" w:rsidRPr="009F7488">
        <w:rPr>
          <w:rFonts w:cs="Arial"/>
          <w:bCs/>
        </w:rPr>
        <w:t>,</w:t>
      </w:r>
      <w:r w:rsidRPr="009F7488">
        <w:rPr>
          <w:rFonts w:cs="Arial"/>
          <w:bCs/>
        </w:rPr>
        <w:t xml:space="preserve"> indiquée à l’article 17.7 du présent AE-CCP, le profil acheteur devra permettre de suivre l</w:t>
      </w:r>
      <w:r w:rsidR="00961941" w:rsidRPr="009F7488">
        <w:rPr>
          <w:rFonts w:cs="Arial"/>
          <w:bCs/>
        </w:rPr>
        <w:t>’évolution de</w:t>
      </w:r>
      <w:r w:rsidRPr="009F7488">
        <w:rPr>
          <w:rFonts w:cs="Arial"/>
          <w:bCs/>
        </w:rPr>
        <w:t xml:space="preserve">s </w:t>
      </w:r>
      <w:r w:rsidR="00961941" w:rsidRPr="009F7488">
        <w:rPr>
          <w:rFonts w:cs="Arial"/>
          <w:bCs/>
        </w:rPr>
        <w:t>dépenses par les bénéficiaires pour chaque dotation.</w:t>
      </w:r>
    </w:p>
    <w:p w14:paraId="18BE1144" w14:textId="77777777" w:rsidR="001C11F3" w:rsidRPr="009F7488" w:rsidRDefault="001C11F3" w:rsidP="00F237A3">
      <w:pPr>
        <w:widowControl/>
        <w:overflowPunct/>
        <w:adjustRightInd/>
        <w:rPr>
          <w:rFonts w:cs="Arial"/>
          <w:bCs/>
        </w:rPr>
      </w:pPr>
    </w:p>
    <w:p w14:paraId="504EB424" w14:textId="77777777" w:rsidR="006C5B59" w:rsidRPr="009F7488" w:rsidRDefault="006C5B59" w:rsidP="004979C1">
      <w:pPr>
        <w:pStyle w:val="Titre2"/>
      </w:pPr>
      <w:bookmarkStart w:id="29" w:name="_Toc112938804"/>
      <w:bookmarkStart w:id="30" w:name="_Toc235181034"/>
      <w:r w:rsidRPr="009F7488">
        <w:t>Modalités de livraison</w:t>
      </w:r>
      <w:bookmarkEnd w:id="29"/>
      <w:bookmarkEnd w:id="30"/>
    </w:p>
    <w:p w14:paraId="35FDD3F2" w14:textId="77777777" w:rsidR="0002129A" w:rsidRPr="009F7488" w:rsidRDefault="0002129A" w:rsidP="006C5B59">
      <w:pPr>
        <w:widowControl/>
        <w:overflowPunct/>
        <w:adjustRightInd/>
        <w:rPr>
          <w:rFonts w:cs="Arial"/>
        </w:rPr>
      </w:pPr>
    </w:p>
    <w:p w14:paraId="786D6CD6" w14:textId="4FA301D4" w:rsidR="0002129A" w:rsidRPr="009F7488" w:rsidRDefault="0002129A" w:rsidP="0002129A">
      <w:pPr>
        <w:widowControl/>
        <w:overflowPunct/>
        <w:adjustRightInd/>
        <w:rPr>
          <w:rFonts w:cs="Arial"/>
        </w:rPr>
      </w:pPr>
      <w:r w:rsidRPr="009F7488">
        <w:rPr>
          <w:rFonts w:cs="Arial"/>
        </w:rPr>
        <w:t>Le titulaire s’engage à livrer ou à faire livrer les titres, selon les conditions mentionnées dans son offre, pour</w:t>
      </w:r>
      <w:r w:rsidRPr="009F7488">
        <w:rPr>
          <w:rFonts w:cs="Arial"/>
          <w:u w:val="single"/>
        </w:rPr>
        <w:t xml:space="preserve"> sécuriser ledit envoi et assurer le suivi des livraisons</w:t>
      </w:r>
      <w:r w:rsidRPr="009F7488">
        <w:rPr>
          <w:rFonts w:cs="Arial"/>
        </w:rPr>
        <w:t>.</w:t>
      </w:r>
    </w:p>
    <w:p w14:paraId="18F54F5F" w14:textId="77777777" w:rsidR="0002129A" w:rsidRPr="009F7488" w:rsidRDefault="0002129A" w:rsidP="0002129A">
      <w:pPr>
        <w:widowControl/>
        <w:overflowPunct/>
        <w:adjustRightInd/>
        <w:rPr>
          <w:rFonts w:cs="Arial"/>
        </w:rPr>
      </w:pPr>
    </w:p>
    <w:p w14:paraId="15F2AC48" w14:textId="77777777" w:rsidR="0002129A" w:rsidRPr="009F7488" w:rsidRDefault="0002129A" w:rsidP="0002129A">
      <w:pPr>
        <w:widowControl/>
        <w:overflowPunct/>
        <w:adjustRightInd/>
        <w:rPr>
          <w:rFonts w:cs="Arial"/>
        </w:rPr>
      </w:pPr>
      <w:r w:rsidRPr="009F7488">
        <w:rPr>
          <w:rFonts w:cs="Arial"/>
        </w:rPr>
        <w:t xml:space="preserve">Les titres doivent être livrés conformément aux indications portées sur le bon de commande. Les adresses de livraisons seront communiquées au titulaire lors de chaque commande. </w:t>
      </w:r>
    </w:p>
    <w:p w14:paraId="044C267E" w14:textId="77777777" w:rsidR="0002129A" w:rsidRPr="009F7488" w:rsidRDefault="0002129A" w:rsidP="0002129A">
      <w:pPr>
        <w:widowControl/>
        <w:overflowPunct/>
        <w:adjustRightInd/>
        <w:rPr>
          <w:rFonts w:cs="Arial"/>
        </w:rPr>
      </w:pPr>
    </w:p>
    <w:p w14:paraId="0F2A6527" w14:textId="23FEDCB0" w:rsidR="0002129A" w:rsidRPr="009F7488" w:rsidRDefault="0002129A" w:rsidP="0002129A">
      <w:pPr>
        <w:pStyle w:val="Default"/>
        <w:jc w:val="both"/>
        <w:rPr>
          <w:rFonts w:ascii="Arial" w:hAnsi="Arial" w:cs="Arial"/>
          <w:b/>
          <w:color w:val="auto"/>
          <w:sz w:val="20"/>
          <w:szCs w:val="20"/>
          <w:u w:val="single"/>
        </w:rPr>
      </w:pPr>
      <w:r w:rsidRPr="009F7488">
        <w:rPr>
          <w:rFonts w:ascii="Arial" w:hAnsi="Arial" w:cs="Arial"/>
          <w:color w:val="auto"/>
          <w:sz w:val="20"/>
          <w:szCs w:val="20"/>
        </w:rPr>
        <w:t xml:space="preserve">L’envoi sera effectué dans sa totalité et en une seule fois </w:t>
      </w:r>
      <w:r w:rsidRPr="009F7488">
        <w:rPr>
          <w:rFonts w:ascii="Arial" w:hAnsi="Arial" w:cs="Arial"/>
          <w:b/>
          <w:color w:val="auto"/>
          <w:sz w:val="20"/>
          <w:szCs w:val="20"/>
          <w:u w:val="single"/>
        </w:rPr>
        <w:t xml:space="preserve">à la date préalablement arrêtée par la Direction des Ressources Humaines / Mission médico-sociale et en accord avec le prestataire. </w:t>
      </w:r>
    </w:p>
    <w:p w14:paraId="55E668D3" w14:textId="77777777" w:rsidR="002F63CE" w:rsidRPr="009F7488" w:rsidRDefault="002F63CE" w:rsidP="0002129A">
      <w:pPr>
        <w:pStyle w:val="Default"/>
        <w:jc w:val="both"/>
        <w:rPr>
          <w:rFonts w:ascii="Arial" w:hAnsi="Arial" w:cs="Arial"/>
          <w:b/>
          <w:color w:val="auto"/>
          <w:sz w:val="20"/>
          <w:szCs w:val="20"/>
          <w:u w:val="single"/>
        </w:rPr>
      </w:pPr>
    </w:p>
    <w:p w14:paraId="3925CF2E" w14:textId="29067C8E" w:rsidR="002F63CE" w:rsidRPr="009648FE" w:rsidRDefault="002F63CE" w:rsidP="0002129A">
      <w:pPr>
        <w:pStyle w:val="Default"/>
        <w:jc w:val="both"/>
        <w:rPr>
          <w:rFonts w:ascii="Arial" w:hAnsi="Arial" w:cs="Arial"/>
          <w:b/>
          <w:color w:val="auto"/>
          <w:u w:val="single"/>
        </w:rPr>
      </w:pPr>
      <w:r w:rsidRPr="009648FE">
        <w:rPr>
          <w:rFonts w:ascii="Arial" w:hAnsi="Arial" w:cs="Arial"/>
          <w:b/>
          <w:color w:val="auto"/>
          <w:sz w:val="20"/>
          <w:szCs w:val="20"/>
          <w:u w:val="single"/>
        </w:rPr>
        <w:t xml:space="preserve">Si pour un même événement les agents reçoivent des titres cadeaux ET des titres culture, ils devront </w:t>
      </w:r>
      <w:proofErr w:type="spellStart"/>
      <w:r w:rsidRPr="009648FE">
        <w:rPr>
          <w:rFonts w:ascii="Arial" w:hAnsi="Arial" w:cs="Arial"/>
          <w:b/>
          <w:color w:val="auto"/>
          <w:sz w:val="20"/>
          <w:szCs w:val="20"/>
          <w:u w:val="single"/>
        </w:rPr>
        <w:t>leS</w:t>
      </w:r>
      <w:proofErr w:type="spellEnd"/>
      <w:r w:rsidRPr="009648FE">
        <w:rPr>
          <w:rFonts w:ascii="Arial" w:hAnsi="Arial" w:cs="Arial"/>
          <w:b/>
          <w:color w:val="auto"/>
          <w:sz w:val="20"/>
          <w:szCs w:val="20"/>
          <w:u w:val="single"/>
        </w:rPr>
        <w:t xml:space="preserve"> recevoir en même temps.</w:t>
      </w:r>
    </w:p>
    <w:p w14:paraId="68774D20" w14:textId="77777777" w:rsidR="0002129A" w:rsidRPr="009F7488" w:rsidRDefault="0002129A" w:rsidP="0002129A">
      <w:pPr>
        <w:widowControl/>
        <w:overflowPunct/>
        <w:adjustRightInd/>
        <w:rPr>
          <w:rFonts w:cs="Arial"/>
        </w:rPr>
      </w:pPr>
    </w:p>
    <w:p w14:paraId="68B9E6BA" w14:textId="77777777" w:rsidR="006C5B59" w:rsidRPr="009F7488" w:rsidRDefault="006C5B59" w:rsidP="006C5B59">
      <w:pPr>
        <w:widowControl/>
        <w:overflowPunct/>
        <w:adjustRightInd/>
        <w:rPr>
          <w:rFonts w:cs="Arial"/>
          <w:kern w:val="0"/>
          <w:lang w:eastAsia="fr-FR"/>
        </w:rPr>
      </w:pPr>
      <w:r w:rsidRPr="009F7488">
        <w:rPr>
          <w:rFonts w:cs="Arial"/>
          <w:kern w:val="0"/>
          <w:lang w:eastAsia="fr-FR"/>
        </w:rPr>
        <w:lastRenderedPageBreak/>
        <w:t xml:space="preserve">Conformément à l’article 20.3 du CCAG-FCS, le transport des fournitures s’effectue, sous la responsabilité du titulaire, jusqu’au lieu de livraison. Le conditionnement et la livraison sont effectués sous sa responsabilité. </w:t>
      </w:r>
    </w:p>
    <w:p w14:paraId="3ED55340" w14:textId="77777777" w:rsidR="006C5B59" w:rsidRPr="009F7488" w:rsidRDefault="006C5B59" w:rsidP="006C5B59">
      <w:pPr>
        <w:widowControl/>
        <w:overflowPunct/>
        <w:adjustRightInd/>
        <w:rPr>
          <w:rFonts w:cs="Arial"/>
          <w:kern w:val="0"/>
          <w:lang w:eastAsia="fr-FR"/>
        </w:rPr>
      </w:pPr>
    </w:p>
    <w:p w14:paraId="18E78463" w14:textId="77777777" w:rsidR="006C5B59" w:rsidRPr="009F7488" w:rsidRDefault="006C5B59" w:rsidP="006C5B59">
      <w:pPr>
        <w:widowControl/>
        <w:overflowPunct/>
        <w:adjustRightInd/>
        <w:rPr>
          <w:rFonts w:cs="Arial"/>
        </w:rPr>
      </w:pPr>
      <w:r w:rsidRPr="009F7488">
        <w:rPr>
          <w:rFonts w:cs="Arial"/>
        </w:rPr>
        <w:t>Toute livraison égarée du fait du non-respect des modalités contractuelles sera à la charge du titulaire et ne pourra pas être facturée au CMN.</w:t>
      </w:r>
    </w:p>
    <w:p w14:paraId="249A4C45" w14:textId="77777777" w:rsidR="00E34B15" w:rsidRPr="009F7488" w:rsidRDefault="00E34B15" w:rsidP="006C5B59">
      <w:pPr>
        <w:widowControl/>
        <w:overflowPunct/>
        <w:adjustRightInd/>
        <w:rPr>
          <w:rFonts w:cs="Arial"/>
        </w:rPr>
      </w:pPr>
    </w:p>
    <w:p w14:paraId="1C4DF228" w14:textId="24D3834E" w:rsidR="00E34B15" w:rsidRPr="009F7488" w:rsidRDefault="00E34B15" w:rsidP="00E34B15">
      <w:pPr>
        <w:autoSpaceDE w:val="0"/>
        <w:autoSpaceDN w:val="0"/>
        <w:rPr>
          <w:rFonts w:cs="Arial"/>
          <w:bCs/>
        </w:rPr>
      </w:pPr>
      <w:r w:rsidRPr="009F7488">
        <w:rPr>
          <w:rFonts w:cs="Arial"/>
          <w:bCs/>
        </w:rPr>
        <w:t xml:space="preserve">Le titulaire met à disposition de la Direction des ressources humaines / Mission médico-sociale, tout moyen lui permettant de s’assurer que la livraison a bien été réalisée. </w:t>
      </w:r>
    </w:p>
    <w:p w14:paraId="04CE7E0B" w14:textId="77777777" w:rsidR="006C5B59" w:rsidRPr="009F7488" w:rsidRDefault="006C5B59" w:rsidP="006C5B59">
      <w:pPr>
        <w:widowControl/>
        <w:overflowPunct/>
        <w:adjustRightInd/>
        <w:rPr>
          <w:rFonts w:cs="Arial"/>
        </w:rPr>
      </w:pPr>
    </w:p>
    <w:p w14:paraId="0ABB786F" w14:textId="77777777" w:rsidR="006C5B59" w:rsidRPr="009F7488" w:rsidRDefault="006C5B59" w:rsidP="004979C1">
      <w:pPr>
        <w:pStyle w:val="Titre2"/>
      </w:pPr>
      <w:bookmarkStart w:id="31" w:name="_Toc112938805"/>
      <w:bookmarkStart w:id="32" w:name="_Toc235181035"/>
      <w:r w:rsidRPr="009F7488">
        <w:t>Délai de livraison</w:t>
      </w:r>
      <w:bookmarkEnd w:id="31"/>
      <w:bookmarkEnd w:id="32"/>
    </w:p>
    <w:p w14:paraId="5507F55E" w14:textId="5C96F21A" w:rsidR="006C5B59" w:rsidRPr="009F7488" w:rsidRDefault="001A29B5" w:rsidP="006C5B59">
      <w:pPr>
        <w:widowControl/>
        <w:overflowPunct/>
        <w:adjustRightInd/>
        <w:rPr>
          <w:rFonts w:cs="Arial"/>
        </w:rPr>
      </w:pPr>
      <w:r w:rsidRPr="009F7488">
        <w:rPr>
          <w:rFonts w:cs="Arial"/>
        </w:rPr>
        <w:t>Les délais sont ceux qui sont indiqués dans son offre par le titulaire.</w:t>
      </w:r>
    </w:p>
    <w:p w14:paraId="3192CD50" w14:textId="77777777" w:rsidR="001A29B5" w:rsidRPr="009F7488" w:rsidRDefault="001A29B5" w:rsidP="006C5B59">
      <w:pPr>
        <w:widowControl/>
        <w:overflowPunct/>
        <w:autoSpaceDE w:val="0"/>
        <w:autoSpaceDN w:val="0"/>
        <w:rPr>
          <w:rFonts w:cs="Arial"/>
          <w:kern w:val="0"/>
          <w:lang w:eastAsia="fr-FR"/>
        </w:rPr>
      </w:pPr>
    </w:p>
    <w:p w14:paraId="2D5CF616" w14:textId="6FE02574" w:rsidR="006C5B59" w:rsidRPr="009F7488" w:rsidRDefault="002F63CE" w:rsidP="006C5B59">
      <w:pPr>
        <w:widowControl/>
        <w:overflowPunct/>
        <w:autoSpaceDE w:val="0"/>
        <w:autoSpaceDN w:val="0"/>
        <w:rPr>
          <w:rFonts w:cs="Arial"/>
          <w:kern w:val="0"/>
          <w:lang w:eastAsia="fr-FR"/>
        </w:rPr>
      </w:pPr>
      <w:r w:rsidRPr="009F7488">
        <w:rPr>
          <w:rFonts w:cs="Arial"/>
          <w:kern w:val="0"/>
          <w:lang w:eastAsia="fr-FR"/>
        </w:rPr>
        <w:t>A titre indicatif, l</w:t>
      </w:r>
      <w:r w:rsidR="006C5B59" w:rsidRPr="009F7488">
        <w:rPr>
          <w:rFonts w:cs="Arial"/>
          <w:kern w:val="0"/>
          <w:lang w:eastAsia="fr-FR"/>
        </w:rPr>
        <w:t xml:space="preserve">es livraisons des </w:t>
      </w:r>
      <w:r w:rsidR="000074D3" w:rsidRPr="009F7488">
        <w:rPr>
          <w:rFonts w:cs="Arial"/>
          <w:kern w:val="0"/>
          <w:lang w:eastAsia="fr-FR"/>
        </w:rPr>
        <w:t>titres</w:t>
      </w:r>
      <w:r w:rsidR="006C5B59" w:rsidRPr="009F7488">
        <w:rPr>
          <w:rFonts w:cs="Arial"/>
          <w:kern w:val="0"/>
          <w:lang w:eastAsia="fr-FR"/>
        </w:rPr>
        <w:t xml:space="preserve"> doivent être effectuées : </w:t>
      </w:r>
    </w:p>
    <w:p w14:paraId="625962C9" w14:textId="77777777" w:rsidR="006C5B59" w:rsidRPr="009F7488" w:rsidRDefault="006C5B59" w:rsidP="006C5B59">
      <w:pPr>
        <w:widowControl/>
        <w:overflowPunct/>
        <w:adjustRightInd/>
        <w:rPr>
          <w:rFonts w:cs="Arial"/>
        </w:rPr>
      </w:pPr>
    </w:p>
    <w:p w14:paraId="1A2FAD16" w14:textId="3BD1AD79" w:rsidR="006C5B59" w:rsidRPr="009F7488" w:rsidRDefault="000074D3" w:rsidP="00AC5198">
      <w:pPr>
        <w:pStyle w:val="Paragraphedeliste"/>
        <w:widowControl/>
        <w:numPr>
          <w:ilvl w:val="0"/>
          <w:numId w:val="2"/>
        </w:numPr>
        <w:overflowPunct/>
        <w:autoSpaceDE w:val="0"/>
        <w:autoSpaceDN w:val="0"/>
        <w:spacing w:after="11"/>
        <w:ind w:left="284" w:hanging="284"/>
        <w:rPr>
          <w:rFonts w:cs="Arial"/>
          <w:kern w:val="0"/>
          <w:lang w:eastAsia="fr-FR"/>
        </w:rPr>
      </w:pPr>
      <w:r w:rsidRPr="009F7488">
        <w:rPr>
          <w:rFonts w:cs="Arial"/>
        </w:rPr>
        <w:t>Titres</w:t>
      </w:r>
      <w:r w:rsidR="006C5B59" w:rsidRPr="009F7488">
        <w:rPr>
          <w:rFonts w:cs="Arial"/>
        </w:rPr>
        <w:t xml:space="preserve"> </w:t>
      </w:r>
      <w:r w:rsidR="00AC7248" w:rsidRPr="009F7488">
        <w:rPr>
          <w:rFonts w:cs="Arial"/>
        </w:rPr>
        <w:t xml:space="preserve">cadeaux </w:t>
      </w:r>
      <w:r w:rsidR="006C5B59" w:rsidRPr="009F7488">
        <w:rPr>
          <w:rFonts w:cs="Arial"/>
        </w:rPr>
        <w:t xml:space="preserve">« RENTREE SCOLAIRE » : </w:t>
      </w:r>
      <w:r w:rsidR="006C5B59" w:rsidRPr="009F7488">
        <w:rPr>
          <w:rFonts w:cs="Arial"/>
          <w:kern w:val="0"/>
          <w:lang w:eastAsia="fr-FR"/>
        </w:rPr>
        <w:t>au plus t</w:t>
      </w:r>
      <w:r w:rsidRPr="009F7488">
        <w:rPr>
          <w:rFonts w:cs="Arial"/>
          <w:kern w:val="0"/>
          <w:lang w:eastAsia="fr-FR"/>
        </w:rPr>
        <w:t>ard</w:t>
      </w:r>
      <w:r w:rsidR="006C5B59" w:rsidRPr="009F7488">
        <w:rPr>
          <w:rFonts w:cs="Arial"/>
          <w:kern w:val="0"/>
          <w:lang w:eastAsia="fr-FR"/>
        </w:rPr>
        <w:t xml:space="preserve"> la dernière semaine d’Août</w:t>
      </w:r>
      <w:r w:rsidRPr="009F7488">
        <w:rPr>
          <w:rFonts w:cs="Arial"/>
          <w:kern w:val="0"/>
          <w:lang w:eastAsia="fr-FR"/>
        </w:rPr>
        <w:t xml:space="preserve">, ce délai </w:t>
      </w:r>
      <w:r w:rsidR="006C5B59" w:rsidRPr="009F7488">
        <w:rPr>
          <w:rFonts w:cs="Arial"/>
          <w:kern w:val="0"/>
          <w:lang w:eastAsia="fr-FR"/>
        </w:rPr>
        <w:t>permettant d’établir que le bon est bien en relation avec l’évènement conformément aux prescriptions de l’URSSAF ;</w:t>
      </w:r>
    </w:p>
    <w:p w14:paraId="320FE655" w14:textId="77777777" w:rsidR="006C5B59" w:rsidRPr="009F7488" w:rsidRDefault="006C5B59" w:rsidP="0054285F">
      <w:pPr>
        <w:pStyle w:val="Paragraphedeliste"/>
        <w:widowControl/>
        <w:overflowPunct/>
        <w:autoSpaceDE w:val="0"/>
        <w:autoSpaceDN w:val="0"/>
        <w:spacing w:after="11"/>
        <w:ind w:left="284" w:hanging="284"/>
        <w:rPr>
          <w:rFonts w:cs="Arial"/>
          <w:kern w:val="0"/>
          <w:lang w:eastAsia="fr-FR"/>
        </w:rPr>
      </w:pPr>
    </w:p>
    <w:p w14:paraId="27040D58" w14:textId="23BD1A91" w:rsidR="006C5B59" w:rsidRPr="009F7488" w:rsidRDefault="000074D3" w:rsidP="00AC5198">
      <w:pPr>
        <w:widowControl/>
        <w:numPr>
          <w:ilvl w:val="0"/>
          <w:numId w:val="2"/>
        </w:numPr>
        <w:overflowPunct/>
        <w:adjustRightInd/>
        <w:ind w:left="284" w:hanging="284"/>
        <w:rPr>
          <w:rFonts w:cs="Arial"/>
        </w:rPr>
      </w:pPr>
      <w:r w:rsidRPr="009F7488">
        <w:rPr>
          <w:rFonts w:cs="Arial"/>
        </w:rPr>
        <w:t xml:space="preserve">Titres </w:t>
      </w:r>
      <w:r w:rsidR="006C5B59" w:rsidRPr="009F7488">
        <w:rPr>
          <w:rFonts w:cs="Arial"/>
        </w:rPr>
        <w:t>cadeaux « NOEL</w:t>
      </w:r>
      <w:r w:rsidRPr="009F7488">
        <w:rPr>
          <w:rFonts w:cs="Arial"/>
        </w:rPr>
        <w:t xml:space="preserve"> </w:t>
      </w:r>
      <w:r w:rsidR="000F3F3B" w:rsidRPr="009F7488">
        <w:rPr>
          <w:rFonts w:cs="Arial"/>
        </w:rPr>
        <w:t>ENFANTS »</w:t>
      </w:r>
      <w:r w:rsidR="006C5B59" w:rsidRPr="009F7488">
        <w:rPr>
          <w:rFonts w:cs="Arial"/>
        </w:rPr>
        <w:t xml:space="preserve"> : </w:t>
      </w:r>
      <w:r w:rsidR="006C5B59" w:rsidRPr="009F7488">
        <w:rPr>
          <w:rFonts w:cs="Arial"/>
          <w:kern w:val="0"/>
          <w:lang w:eastAsia="fr-FR"/>
        </w:rPr>
        <w:t>au plus tôt l</w:t>
      </w:r>
      <w:r w:rsidR="00961941" w:rsidRPr="009F7488">
        <w:rPr>
          <w:rFonts w:cs="Arial"/>
          <w:kern w:val="0"/>
          <w:lang w:eastAsia="fr-FR"/>
        </w:rPr>
        <w:t>a première semaine de décembre</w:t>
      </w:r>
      <w:r w:rsidR="006C5B59" w:rsidRPr="009F7488">
        <w:rPr>
          <w:rFonts w:cs="Arial"/>
          <w:kern w:val="0"/>
          <w:lang w:eastAsia="fr-FR"/>
        </w:rPr>
        <w:t xml:space="preserve"> et au plus tard dans un délai permettant d’établir que le bon est bien en relation avec l’évènement conformément aux prescriptions de l’URSSAF ;</w:t>
      </w:r>
    </w:p>
    <w:p w14:paraId="0CC61831" w14:textId="77777777" w:rsidR="000F3F3B" w:rsidRPr="009F7488" w:rsidRDefault="000F3F3B" w:rsidP="000F3F3B">
      <w:pPr>
        <w:pStyle w:val="Paragraphedeliste"/>
        <w:rPr>
          <w:rFonts w:cs="Arial"/>
        </w:rPr>
      </w:pPr>
    </w:p>
    <w:p w14:paraId="269ABCFC" w14:textId="7EBE0D4E" w:rsidR="000F3F3B" w:rsidRPr="009F7488" w:rsidRDefault="000F3F3B" w:rsidP="000F3F3B">
      <w:pPr>
        <w:widowControl/>
        <w:numPr>
          <w:ilvl w:val="0"/>
          <w:numId w:val="2"/>
        </w:numPr>
        <w:overflowPunct/>
        <w:adjustRightInd/>
        <w:ind w:left="284" w:hanging="284"/>
        <w:rPr>
          <w:rFonts w:cs="Arial"/>
        </w:rPr>
      </w:pPr>
      <w:r w:rsidRPr="009F7488">
        <w:rPr>
          <w:rFonts w:cs="Arial"/>
        </w:rPr>
        <w:t xml:space="preserve">Titres cadeaux </w:t>
      </w:r>
      <w:r w:rsidR="00AC7248" w:rsidRPr="009F7488">
        <w:rPr>
          <w:rFonts w:cs="Arial"/>
        </w:rPr>
        <w:t xml:space="preserve">et/ou culture </w:t>
      </w:r>
      <w:r w:rsidRPr="009F7488">
        <w:rPr>
          <w:rFonts w:cs="Arial"/>
        </w:rPr>
        <w:t xml:space="preserve">« NOEL ADULTES » : </w:t>
      </w:r>
      <w:r w:rsidR="00961941" w:rsidRPr="009F7488">
        <w:rPr>
          <w:rFonts w:cs="Arial"/>
          <w:kern w:val="0"/>
          <w:lang w:eastAsia="fr-FR"/>
        </w:rPr>
        <w:t xml:space="preserve">au plus tôt la première semaine de décembre </w:t>
      </w:r>
      <w:r w:rsidRPr="009F7488">
        <w:rPr>
          <w:rFonts w:cs="Arial"/>
          <w:kern w:val="0"/>
          <w:lang w:eastAsia="fr-FR"/>
        </w:rPr>
        <w:t>et au plus tard dans un délai permettant d’établir que le bon est bien en relation avec l’évènement conformément aux prescriptions de l’URSSAF</w:t>
      </w:r>
      <w:r w:rsidR="00AC7248" w:rsidRPr="009F7488">
        <w:rPr>
          <w:rFonts w:cs="Arial"/>
          <w:kern w:val="0"/>
          <w:lang w:eastAsia="fr-FR"/>
        </w:rPr>
        <w:t xml:space="preserve">. Si les agents bénéficient de titres cadeaux </w:t>
      </w:r>
      <w:r w:rsidR="00AC7248" w:rsidRPr="009F7488">
        <w:rPr>
          <w:rFonts w:cs="Arial"/>
          <w:b/>
          <w:bCs/>
          <w:kern w:val="0"/>
          <w:lang w:eastAsia="fr-FR"/>
        </w:rPr>
        <w:t>et</w:t>
      </w:r>
      <w:r w:rsidR="00AC7248" w:rsidRPr="009F7488">
        <w:rPr>
          <w:rFonts w:cs="Arial"/>
          <w:kern w:val="0"/>
          <w:lang w:eastAsia="fr-FR"/>
        </w:rPr>
        <w:t xml:space="preserve"> culture l’envoi devra se faire en même temps ;</w:t>
      </w:r>
    </w:p>
    <w:p w14:paraId="6180A0DD" w14:textId="77777777" w:rsidR="006C5B59" w:rsidRPr="009F7488" w:rsidRDefault="006C5B59" w:rsidP="0054285F">
      <w:pPr>
        <w:pStyle w:val="Paragraphedeliste"/>
        <w:ind w:left="284" w:hanging="284"/>
        <w:rPr>
          <w:rFonts w:cs="Arial"/>
        </w:rPr>
      </w:pPr>
    </w:p>
    <w:p w14:paraId="1EA82B75" w14:textId="4F0989B2" w:rsidR="006C5B59" w:rsidRPr="002E5F1F" w:rsidRDefault="000074D3" w:rsidP="00A002E2">
      <w:pPr>
        <w:widowControl/>
        <w:numPr>
          <w:ilvl w:val="0"/>
          <w:numId w:val="2"/>
        </w:numPr>
        <w:overflowPunct/>
        <w:adjustRightInd/>
        <w:spacing w:after="120"/>
        <w:ind w:left="284" w:hanging="284"/>
        <w:rPr>
          <w:rFonts w:cs="Arial"/>
        </w:rPr>
      </w:pPr>
      <w:r w:rsidRPr="009F7488">
        <w:rPr>
          <w:rFonts w:cs="Arial"/>
        </w:rPr>
        <w:t xml:space="preserve">Titres </w:t>
      </w:r>
      <w:r w:rsidR="006C5B59" w:rsidRPr="009F7488">
        <w:rPr>
          <w:rFonts w:cs="Arial"/>
        </w:rPr>
        <w:t xml:space="preserve">cadeaux </w:t>
      </w:r>
      <w:r w:rsidR="00AC7248" w:rsidRPr="009F7488">
        <w:rPr>
          <w:rFonts w:cs="Arial"/>
        </w:rPr>
        <w:t xml:space="preserve">et/ou culture </w:t>
      </w:r>
      <w:r w:rsidR="006C5B59" w:rsidRPr="009F7488">
        <w:rPr>
          <w:rFonts w:cs="Arial"/>
        </w:rPr>
        <w:t xml:space="preserve">« RETRAITE » : </w:t>
      </w:r>
      <w:r w:rsidR="006C5B59" w:rsidRPr="009F7488">
        <w:rPr>
          <w:rFonts w:cs="Arial"/>
          <w:kern w:val="0"/>
          <w:lang w:eastAsia="fr-FR"/>
        </w:rPr>
        <w:t>au moment de l’évènement</w:t>
      </w:r>
      <w:r w:rsidR="002F63CE" w:rsidRPr="009F7488">
        <w:rPr>
          <w:rFonts w:cs="Arial"/>
          <w:kern w:val="0"/>
          <w:lang w:eastAsia="fr-FR"/>
        </w:rPr>
        <w:t>.</w:t>
      </w:r>
    </w:p>
    <w:p w14:paraId="467F99A9" w14:textId="77777777" w:rsidR="002E5F1F" w:rsidRPr="009F7488" w:rsidRDefault="002E5F1F" w:rsidP="002E5F1F">
      <w:pPr>
        <w:widowControl/>
        <w:overflowPunct/>
        <w:adjustRightInd/>
        <w:spacing w:after="120"/>
        <w:rPr>
          <w:rFonts w:cs="Arial"/>
        </w:rPr>
      </w:pPr>
    </w:p>
    <w:p w14:paraId="412B99E9" w14:textId="11B0EC6B" w:rsidR="00F7102D" w:rsidRPr="009F7488" w:rsidRDefault="00F7102D" w:rsidP="004979C1">
      <w:pPr>
        <w:pStyle w:val="Titre2"/>
      </w:pPr>
      <w:bookmarkStart w:id="33" w:name="_Toc235181036"/>
      <w:r w:rsidRPr="009F7488">
        <w:t>Etablissement des bons de commande</w:t>
      </w:r>
      <w:bookmarkEnd w:id="33"/>
    </w:p>
    <w:p w14:paraId="6825C2C4" w14:textId="5EF7DBD1" w:rsidR="00F7102D" w:rsidRPr="009F7488" w:rsidRDefault="00F7102D" w:rsidP="00F7102D">
      <w:pPr>
        <w:widowControl/>
        <w:autoSpaceDN w:val="0"/>
        <w:rPr>
          <w:rFonts w:cs="Arial"/>
          <w:kern w:val="0"/>
          <w:lang w:eastAsia="fr-FR"/>
        </w:rPr>
      </w:pPr>
      <w:r w:rsidRPr="009F7488">
        <w:rPr>
          <w:rFonts w:cs="Arial"/>
          <w:kern w:val="0"/>
          <w:lang w:eastAsia="fr-FR"/>
        </w:rPr>
        <w:t xml:space="preserve">Le présent accord-cadre </w:t>
      </w:r>
      <w:r w:rsidRPr="009F7488">
        <w:rPr>
          <w:rFonts w:cs="Arial"/>
          <w:lang w:eastAsia="fr-FR"/>
        </w:rPr>
        <w:t xml:space="preserve">s’exécute au moyen de bons de commandes écrits </w:t>
      </w:r>
      <w:r w:rsidRPr="009F7488">
        <w:rPr>
          <w:rFonts w:cs="Arial"/>
          <w:kern w:val="0"/>
          <w:lang w:eastAsia="fr-FR"/>
        </w:rPr>
        <w:t>émanant exclusivement de la Direction des Ressources Humaines</w:t>
      </w:r>
      <w:r w:rsidR="000074D3" w:rsidRPr="009F7488">
        <w:rPr>
          <w:rFonts w:cs="Arial"/>
          <w:kern w:val="0"/>
          <w:lang w:eastAsia="fr-FR"/>
        </w:rPr>
        <w:t xml:space="preserve">/Mission </w:t>
      </w:r>
      <w:r w:rsidR="00AC0DD2" w:rsidRPr="009F7488">
        <w:rPr>
          <w:rFonts w:cs="Arial"/>
          <w:kern w:val="0"/>
          <w:lang w:eastAsia="fr-FR"/>
        </w:rPr>
        <w:t>Médico-sociale</w:t>
      </w:r>
      <w:r w:rsidRPr="009F7488">
        <w:rPr>
          <w:rFonts w:cs="Arial"/>
          <w:kern w:val="0"/>
          <w:lang w:eastAsia="fr-FR"/>
        </w:rPr>
        <w:t xml:space="preserve"> du Centre des monuments nationaux.</w:t>
      </w:r>
      <w:r w:rsidRPr="009F7488">
        <w:rPr>
          <w:rFonts w:cs="Arial"/>
          <w:lang w:eastAsia="fr-FR"/>
        </w:rPr>
        <w:t xml:space="preserve"> </w:t>
      </w:r>
    </w:p>
    <w:p w14:paraId="0BADD3CA" w14:textId="77777777" w:rsidR="00F7102D" w:rsidRPr="009F7488" w:rsidRDefault="00F7102D" w:rsidP="00F7102D">
      <w:pPr>
        <w:widowControl/>
        <w:overflowPunct/>
        <w:autoSpaceDE w:val="0"/>
        <w:autoSpaceDN w:val="0"/>
        <w:adjustRightInd/>
        <w:rPr>
          <w:rFonts w:cs="Arial"/>
          <w:kern w:val="0"/>
          <w:lang w:eastAsia="fr-FR"/>
        </w:rPr>
      </w:pPr>
    </w:p>
    <w:p w14:paraId="26A2A628" w14:textId="19D3B65D" w:rsidR="00F7102D" w:rsidRPr="009F7488" w:rsidRDefault="00F7102D" w:rsidP="00F7102D">
      <w:pPr>
        <w:widowControl/>
        <w:overflowPunct/>
        <w:autoSpaceDE w:val="0"/>
        <w:autoSpaceDN w:val="0"/>
        <w:adjustRightInd/>
        <w:rPr>
          <w:rFonts w:cs="Arial"/>
          <w:kern w:val="0"/>
          <w:lang w:eastAsia="fr-FR"/>
        </w:rPr>
      </w:pPr>
      <w:r w:rsidRPr="009F7488">
        <w:rPr>
          <w:rFonts w:cs="Arial"/>
          <w:kern w:val="0"/>
          <w:lang w:eastAsia="fr-FR"/>
        </w:rPr>
        <w:t>Les bons de commande sont notifiés au titulaire au fur et à mesure des besoins</w:t>
      </w:r>
      <w:r w:rsidR="00BA1E22" w:rsidRPr="009F7488">
        <w:rPr>
          <w:rFonts w:cs="Arial"/>
          <w:kern w:val="0"/>
          <w:lang w:eastAsia="fr-FR"/>
        </w:rPr>
        <w:t>, sur la base des prix unitaires mentionnés dans le bordereau des prix unitaires (BPU)</w:t>
      </w:r>
      <w:r w:rsidRPr="009F7488">
        <w:rPr>
          <w:rFonts w:cs="Arial"/>
          <w:kern w:val="0"/>
          <w:lang w:eastAsia="fr-FR"/>
        </w:rPr>
        <w:t xml:space="preserve">. </w:t>
      </w:r>
    </w:p>
    <w:p w14:paraId="48CD01BB" w14:textId="77777777" w:rsidR="00F7102D" w:rsidRPr="009F7488" w:rsidRDefault="00F7102D" w:rsidP="00F7102D">
      <w:pPr>
        <w:widowControl/>
        <w:overflowPunct/>
        <w:autoSpaceDE w:val="0"/>
        <w:autoSpaceDN w:val="0"/>
        <w:adjustRightInd/>
        <w:rPr>
          <w:rFonts w:cs="Arial"/>
          <w:kern w:val="0"/>
          <w:lang w:eastAsia="fr-FR"/>
        </w:rPr>
      </w:pPr>
    </w:p>
    <w:p w14:paraId="7BC83B6C" w14:textId="77777777" w:rsidR="00F7102D" w:rsidRPr="009F7488" w:rsidRDefault="00F7102D" w:rsidP="00F7102D">
      <w:pPr>
        <w:widowControl/>
        <w:overflowPunct/>
        <w:autoSpaceDE w:val="0"/>
        <w:autoSpaceDN w:val="0"/>
        <w:adjustRightInd/>
        <w:rPr>
          <w:rFonts w:cs="Arial"/>
          <w:kern w:val="0"/>
          <w:lang w:eastAsia="fr-FR"/>
        </w:rPr>
      </w:pPr>
      <w:r w:rsidRPr="009F7488">
        <w:rPr>
          <w:rFonts w:cs="Arial"/>
          <w:kern w:val="0"/>
          <w:lang w:eastAsia="fr-FR"/>
        </w:rPr>
        <w:t>Chaque bon de commande devra notamment comporter les indications suivantes :</w:t>
      </w:r>
    </w:p>
    <w:p w14:paraId="4B9C8BEE" w14:textId="5D131625" w:rsidR="00F7102D" w:rsidRPr="009F7488" w:rsidRDefault="00F7102D" w:rsidP="00F7102D">
      <w:pPr>
        <w:widowControl/>
        <w:overflowPunct/>
        <w:autoSpaceDE w:val="0"/>
        <w:autoSpaceDN w:val="0"/>
        <w:adjustRightInd/>
        <w:rPr>
          <w:rFonts w:cs="Arial"/>
          <w:kern w:val="0"/>
          <w:lang w:eastAsia="fr-FR"/>
        </w:rPr>
      </w:pPr>
    </w:p>
    <w:p w14:paraId="6E239F50" w14:textId="77777777" w:rsidR="00E17369" w:rsidRPr="009F7488" w:rsidRDefault="00E17369" w:rsidP="00AC5198">
      <w:pPr>
        <w:pStyle w:val="Corpsdetexte22"/>
        <w:numPr>
          <w:ilvl w:val="0"/>
          <w:numId w:val="4"/>
        </w:numPr>
        <w:overflowPunct w:val="0"/>
        <w:autoSpaceDE w:val="0"/>
        <w:autoSpaceDN w:val="0"/>
        <w:adjustRightInd w:val="0"/>
        <w:rPr>
          <w:rFonts w:cs="Arial"/>
          <w:sz w:val="20"/>
        </w:rPr>
      </w:pPr>
      <w:r w:rsidRPr="009F7488">
        <w:rPr>
          <w:rFonts w:cs="Arial"/>
          <w:sz w:val="20"/>
        </w:rPr>
        <w:t>Nom et adresse du titulaire ;</w:t>
      </w:r>
    </w:p>
    <w:p w14:paraId="67A3B805" w14:textId="77777777" w:rsidR="00E17369" w:rsidRPr="009F7488" w:rsidRDefault="00E17369" w:rsidP="00AC5198">
      <w:pPr>
        <w:pStyle w:val="Corpsdetexte22"/>
        <w:numPr>
          <w:ilvl w:val="0"/>
          <w:numId w:val="4"/>
        </w:numPr>
        <w:overflowPunct w:val="0"/>
        <w:autoSpaceDE w:val="0"/>
        <w:autoSpaceDN w:val="0"/>
        <w:adjustRightInd w:val="0"/>
        <w:rPr>
          <w:rFonts w:cs="Arial"/>
          <w:sz w:val="20"/>
        </w:rPr>
      </w:pPr>
      <w:r w:rsidRPr="009F7488">
        <w:rPr>
          <w:rFonts w:cs="Arial"/>
          <w:sz w:val="20"/>
        </w:rPr>
        <w:t>Référence et objet de l’accord-cadre ;</w:t>
      </w:r>
    </w:p>
    <w:p w14:paraId="0ED790AE" w14:textId="62F6798E" w:rsidR="00E17369" w:rsidRPr="009F7488" w:rsidRDefault="00E17369" w:rsidP="00AC5198">
      <w:pPr>
        <w:pStyle w:val="Corpsdetexte3"/>
        <w:widowControl/>
        <w:numPr>
          <w:ilvl w:val="0"/>
          <w:numId w:val="4"/>
        </w:numPr>
        <w:overflowPunct/>
        <w:adjustRightInd/>
        <w:spacing w:after="0"/>
        <w:rPr>
          <w:rFonts w:cs="Arial"/>
          <w:b/>
          <w:sz w:val="20"/>
          <w:szCs w:val="20"/>
        </w:rPr>
      </w:pPr>
      <w:r w:rsidRPr="009F7488">
        <w:rPr>
          <w:rFonts w:cs="Arial"/>
          <w:sz w:val="20"/>
          <w:szCs w:val="20"/>
        </w:rPr>
        <w:t>Désignation</w:t>
      </w:r>
      <w:r w:rsidR="000074D3" w:rsidRPr="009F7488">
        <w:rPr>
          <w:rFonts w:cs="Arial"/>
          <w:sz w:val="20"/>
          <w:szCs w:val="20"/>
        </w:rPr>
        <w:t xml:space="preserve">, </w:t>
      </w:r>
      <w:r w:rsidRPr="009F7488">
        <w:rPr>
          <w:rFonts w:cs="Arial"/>
          <w:sz w:val="20"/>
          <w:szCs w:val="20"/>
        </w:rPr>
        <w:t xml:space="preserve">quantités </w:t>
      </w:r>
      <w:r w:rsidR="000074D3" w:rsidRPr="009F7488">
        <w:rPr>
          <w:rFonts w:cs="Arial"/>
          <w:sz w:val="20"/>
          <w:szCs w:val="20"/>
        </w:rPr>
        <w:t xml:space="preserve">et valeurs </w:t>
      </w:r>
      <w:r w:rsidRPr="009F7488">
        <w:rPr>
          <w:rFonts w:cs="Arial"/>
          <w:sz w:val="20"/>
          <w:szCs w:val="20"/>
        </w:rPr>
        <w:t xml:space="preserve">commandées, </w:t>
      </w:r>
    </w:p>
    <w:p w14:paraId="7ED61629" w14:textId="77777777" w:rsidR="00E17369" w:rsidRPr="009F7488" w:rsidRDefault="00E17369" w:rsidP="00AC5198">
      <w:pPr>
        <w:pStyle w:val="Corpsdetexte3"/>
        <w:widowControl/>
        <w:numPr>
          <w:ilvl w:val="0"/>
          <w:numId w:val="4"/>
        </w:numPr>
        <w:overflowPunct/>
        <w:adjustRightInd/>
        <w:spacing w:after="0"/>
        <w:rPr>
          <w:rFonts w:cs="Arial"/>
          <w:b/>
          <w:sz w:val="20"/>
          <w:szCs w:val="20"/>
        </w:rPr>
      </w:pPr>
      <w:r w:rsidRPr="009F7488">
        <w:rPr>
          <w:rFonts w:cs="Arial"/>
          <w:sz w:val="20"/>
          <w:szCs w:val="20"/>
        </w:rPr>
        <w:t>Lieu et la date (ou délai) de livraison ;</w:t>
      </w:r>
    </w:p>
    <w:p w14:paraId="761D1083" w14:textId="77777777" w:rsidR="00E17369" w:rsidRPr="009F7488" w:rsidRDefault="00E17369" w:rsidP="00AC5198">
      <w:pPr>
        <w:pStyle w:val="Corpsdetexte3"/>
        <w:widowControl/>
        <w:numPr>
          <w:ilvl w:val="0"/>
          <w:numId w:val="4"/>
        </w:numPr>
        <w:overflowPunct/>
        <w:adjustRightInd/>
        <w:spacing w:after="0"/>
        <w:rPr>
          <w:rFonts w:cs="Arial"/>
          <w:b/>
          <w:sz w:val="20"/>
          <w:szCs w:val="20"/>
        </w:rPr>
      </w:pPr>
      <w:r w:rsidRPr="009F7488">
        <w:rPr>
          <w:rFonts w:cs="Arial"/>
          <w:sz w:val="20"/>
          <w:szCs w:val="20"/>
        </w:rPr>
        <w:t>L’adresse de facturation ;</w:t>
      </w:r>
    </w:p>
    <w:p w14:paraId="540F67E7" w14:textId="77777777" w:rsidR="00E17369" w:rsidRPr="009F7488" w:rsidRDefault="00E17369" w:rsidP="00AC5198">
      <w:pPr>
        <w:pStyle w:val="Corpsdetexte3"/>
        <w:widowControl/>
        <w:numPr>
          <w:ilvl w:val="0"/>
          <w:numId w:val="4"/>
        </w:numPr>
        <w:overflowPunct/>
        <w:adjustRightInd/>
        <w:spacing w:after="0"/>
        <w:rPr>
          <w:rFonts w:cs="Arial"/>
          <w:b/>
          <w:sz w:val="20"/>
          <w:szCs w:val="20"/>
        </w:rPr>
      </w:pPr>
      <w:r w:rsidRPr="009F7488">
        <w:rPr>
          <w:rFonts w:cs="Arial"/>
          <w:sz w:val="20"/>
          <w:szCs w:val="20"/>
        </w:rPr>
        <w:t>Coût unitaire détaillé des fournitures ;</w:t>
      </w:r>
    </w:p>
    <w:p w14:paraId="6E11DB90" w14:textId="56685449" w:rsidR="00E17369" w:rsidRPr="009F7488" w:rsidRDefault="00E17369" w:rsidP="00AC5198">
      <w:pPr>
        <w:pStyle w:val="Corpsdetexte3"/>
        <w:widowControl/>
        <w:numPr>
          <w:ilvl w:val="0"/>
          <w:numId w:val="4"/>
        </w:numPr>
        <w:overflowPunct/>
        <w:adjustRightInd/>
        <w:spacing w:after="0"/>
        <w:rPr>
          <w:rFonts w:cs="Arial"/>
          <w:b/>
          <w:sz w:val="20"/>
          <w:szCs w:val="20"/>
        </w:rPr>
      </w:pPr>
      <w:r w:rsidRPr="009F7488">
        <w:rPr>
          <w:rFonts w:cs="Arial"/>
          <w:sz w:val="20"/>
          <w:szCs w:val="20"/>
        </w:rPr>
        <w:t>Montant total HT et TTC du bon de commande.</w:t>
      </w:r>
    </w:p>
    <w:p w14:paraId="3E210A90" w14:textId="77777777" w:rsidR="00E17369" w:rsidRPr="009F7488" w:rsidRDefault="00E17369" w:rsidP="00E17369">
      <w:pPr>
        <w:pStyle w:val="Corpsdetexte3"/>
        <w:spacing w:after="0"/>
        <w:rPr>
          <w:rFonts w:cs="Arial"/>
          <w:sz w:val="20"/>
          <w:szCs w:val="20"/>
        </w:rPr>
      </w:pPr>
    </w:p>
    <w:p w14:paraId="091A3FF2" w14:textId="77777777" w:rsidR="00F7102D" w:rsidRPr="009F7488" w:rsidRDefault="00F7102D" w:rsidP="00F7102D">
      <w:pPr>
        <w:widowControl/>
        <w:overflowPunct/>
        <w:autoSpaceDE w:val="0"/>
        <w:autoSpaceDN w:val="0"/>
        <w:adjustRightInd/>
        <w:rPr>
          <w:rFonts w:cs="Arial"/>
          <w:kern w:val="0"/>
          <w:lang w:eastAsia="fr-FR"/>
        </w:rPr>
      </w:pPr>
      <w:r w:rsidRPr="009F7488">
        <w:rPr>
          <w:rFonts w:cs="Arial"/>
          <w:kern w:val="0"/>
          <w:lang w:eastAsia="fr-FR"/>
        </w:rPr>
        <w:t>Les bons de commandes seront adressés au Titulaire par voie électronique.</w:t>
      </w:r>
    </w:p>
    <w:p w14:paraId="4F13ED0C" w14:textId="77777777" w:rsidR="00F7102D" w:rsidRPr="009F7488" w:rsidRDefault="00F7102D" w:rsidP="00F7102D">
      <w:pPr>
        <w:widowControl/>
        <w:overflowPunct/>
        <w:autoSpaceDE w:val="0"/>
        <w:autoSpaceDN w:val="0"/>
        <w:adjustRightInd/>
        <w:rPr>
          <w:rFonts w:cs="Arial"/>
          <w:kern w:val="0"/>
          <w:lang w:eastAsia="fr-FR"/>
        </w:rPr>
      </w:pPr>
    </w:p>
    <w:p w14:paraId="4A79BFCC" w14:textId="77777777" w:rsidR="00F7102D" w:rsidRPr="009F7488" w:rsidRDefault="00F7102D" w:rsidP="00F7102D">
      <w:pPr>
        <w:widowControl/>
        <w:overflowPunct/>
        <w:adjustRightInd/>
        <w:rPr>
          <w:rFonts w:cs="Arial"/>
          <w:kern w:val="0"/>
          <w:lang w:eastAsia="fr-FR"/>
        </w:rPr>
      </w:pPr>
      <w:r w:rsidRPr="009F7488">
        <w:rPr>
          <w:rFonts w:cs="Arial"/>
          <w:kern w:val="0"/>
          <w:lang w:eastAsia="fr-FR"/>
        </w:rPr>
        <w:t>Les bons de commande peuvent être adressés dès la notification et jusqu’à échéance de l’accord-cadre.</w:t>
      </w:r>
    </w:p>
    <w:p w14:paraId="3BBFD82A" w14:textId="77777777" w:rsidR="00F7102D" w:rsidRPr="009F7488" w:rsidRDefault="00F7102D" w:rsidP="00F7102D">
      <w:pPr>
        <w:widowControl/>
        <w:overflowPunct/>
        <w:adjustRightInd/>
        <w:rPr>
          <w:rFonts w:cs="Arial"/>
          <w:kern w:val="0"/>
          <w:lang w:eastAsia="fr-FR"/>
        </w:rPr>
      </w:pPr>
      <w:r w:rsidRPr="009F7488">
        <w:rPr>
          <w:rFonts w:cs="Arial"/>
          <w:kern w:val="0"/>
          <w:lang w:eastAsia="fr-FR"/>
        </w:rPr>
        <w:t>Ils pourront continuer à produire leurs effets après l’expiration de l’accord-cadre pour une durée qui ne pourra dépasser 3 (trois) mois à compter de l’émission du dernier bon de commande.</w:t>
      </w:r>
    </w:p>
    <w:p w14:paraId="49D4A20B" w14:textId="77777777" w:rsidR="00F7102D" w:rsidRPr="009F7488" w:rsidRDefault="00F7102D" w:rsidP="00F7102D">
      <w:pPr>
        <w:widowControl/>
        <w:overflowPunct/>
        <w:adjustRightInd/>
        <w:rPr>
          <w:rFonts w:cs="Arial"/>
          <w:kern w:val="0"/>
          <w:lang w:eastAsia="fr-FR"/>
        </w:rPr>
      </w:pPr>
    </w:p>
    <w:p w14:paraId="7D595137" w14:textId="77777777" w:rsidR="00F7102D" w:rsidRPr="009F7488" w:rsidRDefault="00F7102D" w:rsidP="00F7102D">
      <w:pPr>
        <w:widowControl/>
        <w:overflowPunct/>
        <w:adjustRightInd/>
        <w:rPr>
          <w:rFonts w:cs="Arial"/>
          <w:kern w:val="0"/>
          <w:lang w:eastAsia="fr-FR"/>
        </w:rPr>
      </w:pPr>
      <w:r w:rsidRPr="009F7488">
        <w:rPr>
          <w:rFonts w:cs="Arial"/>
          <w:kern w:val="0"/>
          <w:lang w:eastAsia="fr-FR"/>
        </w:rPr>
        <w:t>Lorsque le titulaire estime que les prescriptions d’un bon de commande qui lui est notifié appellent des observations de sa part, il doit les notifier au signataire du bon de commande concerné dans un délai maximum de cinq jours ouvrés à compter de la date de réception du bon de commande, sous peine de forclusion.</w:t>
      </w:r>
    </w:p>
    <w:p w14:paraId="668DA749" w14:textId="6B7F8F4A" w:rsidR="00F7102D" w:rsidRPr="009F7488" w:rsidRDefault="00F7102D" w:rsidP="00F7102D">
      <w:pPr>
        <w:widowControl/>
        <w:overflowPunct/>
        <w:adjustRightInd/>
        <w:rPr>
          <w:rFonts w:cs="Arial"/>
          <w:kern w:val="0"/>
          <w:lang w:eastAsia="fr-FR"/>
        </w:rPr>
      </w:pPr>
    </w:p>
    <w:p w14:paraId="6357828B" w14:textId="758AE824" w:rsidR="00F7102D" w:rsidRPr="009F7488" w:rsidRDefault="00F7102D" w:rsidP="004979C1">
      <w:pPr>
        <w:widowControl/>
        <w:overflowPunct/>
        <w:adjustRightInd/>
        <w:rPr>
          <w:rFonts w:cs="Arial"/>
          <w:kern w:val="0"/>
          <w:lang w:eastAsia="fr-FR"/>
        </w:rPr>
      </w:pPr>
      <w:r w:rsidRPr="009F7488">
        <w:rPr>
          <w:rFonts w:cs="Arial"/>
          <w:kern w:val="0"/>
          <w:lang w:eastAsia="fr-FR"/>
        </w:rPr>
        <w:t>Le titulaire se conforme aux informations stipulées sur le bon de commande.</w:t>
      </w:r>
    </w:p>
    <w:p w14:paraId="2E9C448B" w14:textId="17E1C39D" w:rsidR="007401DF" w:rsidRPr="009F7488" w:rsidRDefault="007401DF" w:rsidP="00C941AE">
      <w:pPr>
        <w:spacing w:line="240" w:lineRule="exact"/>
        <w:rPr>
          <w:rFonts w:cs="Arial"/>
        </w:rPr>
      </w:pPr>
    </w:p>
    <w:p w14:paraId="427B7974" w14:textId="7FE83EE1" w:rsidR="00C941AE" w:rsidRPr="009F7488" w:rsidRDefault="00F7102D" w:rsidP="00DF65EA">
      <w:pPr>
        <w:pStyle w:val="Titre1"/>
      </w:pPr>
      <w:bookmarkStart w:id="34" w:name="_Toc235181037"/>
      <w:r w:rsidRPr="009F7488">
        <w:lastRenderedPageBreak/>
        <w:t>Modalités de détermination des prix</w:t>
      </w:r>
      <w:bookmarkEnd w:id="34"/>
    </w:p>
    <w:p w14:paraId="3BE0C507" w14:textId="77777777" w:rsidR="008E7947" w:rsidRPr="009F7488" w:rsidRDefault="008E7947" w:rsidP="004979C1">
      <w:pPr>
        <w:pStyle w:val="Titre2"/>
      </w:pPr>
      <w:bookmarkStart w:id="35" w:name="_Toc235181038"/>
      <w:r w:rsidRPr="009F7488">
        <w:t>Forme des prix</w:t>
      </w:r>
      <w:bookmarkEnd w:id="35"/>
      <w:r w:rsidRPr="009F7488">
        <w:t xml:space="preserve"> </w:t>
      </w:r>
    </w:p>
    <w:p w14:paraId="6CF31665" w14:textId="77777777" w:rsidR="008E7947" w:rsidRPr="009F7488" w:rsidRDefault="008E7947" w:rsidP="008E7947">
      <w:pPr>
        <w:widowControl/>
        <w:overflowPunct/>
        <w:autoSpaceDE w:val="0"/>
        <w:autoSpaceDN w:val="0"/>
        <w:rPr>
          <w:rFonts w:cs="Arial"/>
          <w:color w:val="000000"/>
          <w:kern w:val="0"/>
          <w:lang w:eastAsia="fr-FR"/>
        </w:rPr>
      </w:pPr>
      <w:r w:rsidRPr="009F7488">
        <w:rPr>
          <w:rFonts w:cs="Arial"/>
          <w:color w:val="000000"/>
          <w:kern w:val="0"/>
          <w:lang w:eastAsia="fr-FR"/>
        </w:rPr>
        <w:t>L’accord-cadre s’exécute par l’émission de commande au fur et à mesure des besoins exprimés par le CMN.</w:t>
      </w:r>
    </w:p>
    <w:p w14:paraId="44AF14E8" w14:textId="77777777" w:rsidR="008E7947" w:rsidRPr="009F7488" w:rsidRDefault="008E7947" w:rsidP="008E7947">
      <w:pPr>
        <w:widowControl/>
        <w:overflowPunct/>
        <w:autoSpaceDE w:val="0"/>
        <w:autoSpaceDN w:val="0"/>
        <w:rPr>
          <w:rFonts w:cs="Arial"/>
          <w:color w:val="000000"/>
          <w:kern w:val="0"/>
          <w:lang w:eastAsia="fr-FR"/>
        </w:rPr>
      </w:pPr>
    </w:p>
    <w:p w14:paraId="0BC1D7A2" w14:textId="727C3751" w:rsidR="008E7947" w:rsidRPr="009F7488" w:rsidRDefault="008E7947" w:rsidP="008E7947">
      <w:pPr>
        <w:widowControl/>
        <w:overflowPunct/>
        <w:autoSpaceDE w:val="0"/>
        <w:autoSpaceDN w:val="0"/>
        <w:rPr>
          <w:rFonts w:cs="Arial"/>
          <w:color w:val="000000"/>
          <w:kern w:val="0"/>
          <w:lang w:eastAsia="fr-FR"/>
        </w:rPr>
      </w:pPr>
      <w:r w:rsidRPr="009F7488">
        <w:rPr>
          <w:rFonts w:cs="Arial"/>
          <w:color w:val="000000"/>
          <w:kern w:val="0"/>
          <w:lang w:eastAsia="fr-FR"/>
        </w:rPr>
        <w:t>L’accord-cadre est traité à partir des prix unitaires dont le libellé est détaillé au bord</w:t>
      </w:r>
      <w:r w:rsidR="0035048E" w:rsidRPr="009F7488">
        <w:rPr>
          <w:rFonts w:cs="Arial"/>
          <w:color w:val="000000"/>
          <w:kern w:val="0"/>
          <w:lang w:eastAsia="fr-FR"/>
        </w:rPr>
        <w:t>ereau des prix unitaires (BPU), ou à la valeur faciale des titres diminuée de la remise consentie.</w:t>
      </w:r>
    </w:p>
    <w:p w14:paraId="000D185F" w14:textId="50B9BF41" w:rsidR="0030486F" w:rsidRPr="009F7488" w:rsidRDefault="0030486F" w:rsidP="008E7947">
      <w:pPr>
        <w:widowControl/>
        <w:overflowPunct/>
        <w:autoSpaceDE w:val="0"/>
        <w:autoSpaceDN w:val="0"/>
        <w:rPr>
          <w:rFonts w:cs="Arial"/>
          <w:color w:val="000000"/>
          <w:kern w:val="0"/>
          <w:lang w:eastAsia="fr-FR"/>
        </w:rPr>
      </w:pPr>
    </w:p>
    <w:p w14:paraId="267A230B" w14:textId="77777777" w:rsidR="008E7947" w:rsidRPr="009F7488" w:rsidRDefault="008E7947" w:rsidP="008E7947">
      <w:pPr>
        <w:autoSpaceDE w:val="0"/>
        <w:autoSpaceDN w:val="0"/>
        <w:rPr>
          <w:rFonts w:cs="Arial"/>
        </w:rPr>
      </w:pPr>
    </w:p>
    <w:p w14:paraId="369F1186" w14:textId="77777777" w:rsidR="008E7947" w:rsidRPr="009F7488" w:rsidRDefault="008E7947" w:rsidP="004979C1">
      <w:pPr>
        <w:pStyle w:val="Titre2"/>
      </w:pPr>
      <w:bookmarkStart w:id="36" w:name="_Toc235181039"/>
      <w:r w:rsidRPr="009F7488">
        <w:t>Contenu des prix</w:t>
      </w:r>
      <w:bookmarkEnd w:id="36"/>
      <w:r w:rsidRPr="009F7488">
        <w:t xml:space="preserve"> </w:t>
      </w:r>
    </w:p>
    <w:p w14:paraId="57029B59" w14:textId="77777777" w:rsidR="008E7947" w:rsidRPr="009F7488" w:rsidRDefault="008E7947" w:rsidP="008E7947">
      <w:pPr>
        <w:widowControl/>
        <w:overflowPunct/>
        <w:autoSpaceDE w:val="0"/>
        <w:autoSpaceDN w:val="0"/>
        <w:rPr>
          <w:rFonts w:cs="Arial"/>
          <w:color w:val="000000"/>
          <w:kern w:val="0"/>
          <w:lang w:eastAsia="fr-FR"/>
        </w:rPr>
      </w:pPr>
      <w:r w:rsidRPr="009F7488">
        <w:rPr>
          <w:rFonts w:cs="Arial"/>
          <w:color w:val="000000"/>
        </w:rPr>
        <w:t xml:space="preserve">Les prix </w:t>
      </w:r>
      <w:r w:rsidRPr="009F7488">
        <w:rPr>
          <w:rFonts w:cs="Arial"/>
          <w:color w:val="000000"/>
          <w:kern w:val="0"/>
          <w:lang w:eastAsia="fr-FR"/>
        </w:rPr>
        <w:t>sont fermes et définitifs pendant toute la durée de l’accord-cadre. Les prix sont appliqués aux quantités réellement livrées et acceptées.</w:t>
      </w:r>
    </w:p>
    <w:p w14:paraId="1A0E78CE" w14:textId="77777777" w:rsidR="008E7947" w:rsidRPr="009F7488" w:rsidRDefault="008E7947" w:rsidP="008E7947">
      <w:pPr>
        <w:widowControl/>
        <w:overflowPunct/>
        <w:autoSpaceDE w:val="0"/>
        <w:autoSpaceDN w:val="0"/>
        <w:rPr>
          <w:rFonts w:cs="Arial"/>
          <w:color w:val="000000"/>
          <w:kern w:val="0"/>
          <w:lang w:eastAsia="fr-FR"/>
        </w:rPr>
      </w:pPr>
    </w:p>
    <w:p w14:paraId="383D37A6" w14:textId="53828FB2" w:rsidR="008E7947" w:rsidRPr="009F7488" w:rsidRDefault="008E7947" w:rsidP="008E7947">
      <w:pPr>
        <w:autoSpaceDE w:val="0"/>
        <w:autoSpaceDN w:val="0"/>
        <w:rPr>
          <w:rFonts w:cs="Arial"/>
          <w:color w:val="000000"/>
          <w:kern w:val="0"/>
          <w:lang w:eastAsia="fr-FR"/>
        </w:rPr>
      </w:pPr>
      <w:r w:rsidRPr="009F7488">
        <w:rPr>
          <w:rFonts w:cs="Arial"/>
          <w:color w:val="000000"/>
          <w:kern w:val="0"/>
          <w:lang w:eastAsia="fr-FR"/>
        </w:rPr>
        <w:t>Ils sont réputé</w:t>
      </w:r>
      <w:r w:rsidR="0039316B">
        <w:rPr>
          <w:rFonts w:cs="Arial"/>
          <w:color w:val="000000"/>
          <w:kern w:val="0"/>
          <w:lang w:eastAsia="fr-FR"/>
        </w:rPr>
        <w:t>s</w:t>
      </w:r>
      <w:r w:rsidRPr="009F7488">
        <w:rPr>
          <w:rFonts w:cs="Arial"/>
          <w:color w:val="000000"/>
          <w:kern w:val="0"/>
          <w:lang w:eastAsia="fr-FR"/>
        </w:rPr>
        <w:t xml:space="preserve"> comprendre toutes les dépenses payées par le titulaire pour l’exécution de ses prestations</w:t>
      </w:r>
      <w:r w:rsidR="00D5483E" w:rsidRPr="009F7488">
        <w:rPr>
          <w:rFonts w:cs="Arial"/>
          <w:color w:val="000000"/>
          <w:kern w:val="0"/>
          <w:lang w:eastAsia="fr-FR"/>
        </w:rPr>
        <w:t xml:space="preserve"> (frais d’impression)</w:t>
      </w:r>
      <w:r w:rsidRPr="009F7488">
        <w:rPr>
          <w:rFonts w:cs="Arial"/>
          <w:color w:val="000000"/>
          <w:kern w:val="0"/>
          <w:lang w:eastAsia="fr-FR"/>
        </w:rPr>
        <w:t xml:space="preserve"> ainsi que </w:t>
      </w:r>
      <w:r w:rsidR="00AB7A0D" w:rsidRPr="009F7488">
        <w:rPr>
          <w:rFonts w:cs="Arial"/>
          <w:color w:val="000000"/>
          <w:kern w:val="0"/>
          <w:lang w:eastAsia="fr-FR"/>
        </w:rPr>
        <w:t>les éventuelles taxes</w:t>
      </w:r>
      <w:r w:rsidRPr="009F7488">
        <w:rPr>
          <w:rFonts w:cs="Arial"/>
          <w:color w:val="000000"/>
          <w:kern w:val="0"/>
          <w:lang w:eastAsia="fr-FR"/>
        </w:rPr>
        <w:t xml:space="preserve"> et celui-ci s’engage à fournir tous les renseignements sur les prix au CMN.</w:t>
      </w:r>
    </w:p>
    <w:p w14:paraId="1F8CB9B7" w14:textId="77777777" w:rsidR="008E7947" w:rsidRPr="009F7488" w:rsidRDefault="008E7947" w:rsidP="008E7947">
      <w:pPr>
        <w:shd w:val="clear" w:color="auto" w:fill="FFFFFF"/>
        <w:rPr>
          <w:rFonts w:cs="Arial"/>
          <w:color w:val="000000"/>
        </w:rPr>
      </w:pPr>
    </w:p>
    <w:p w14:paraId="10A0A278" w14:textId="5383BC54" w:rsidR="004406EA" w:rsidRPr="009F7488" w:rsidRDefault="004406EA" w:rsidP="008E7947">
      <w:pPr>
        <w:shd w:val="clear" w:color="auto" w:fill="FFFFFF"/>
        <w:rPr>
          <w:rFonts w:cs="Arial"/>
          <w:color w:val="000000"/>
        </w:rPr>
      </w:pPr>
      <w:r w:rsidRPr="009F7488">
        <w:rPr>
          <w:rFonts w:cs="Arial"/>
          <w:color w:val="000000"/>
        </w:rPr>
        <w:t>Si le titulaire est en mesure de faire bénéficier le pouvoir adjudicateur d’une remise supérieure à celle prévue initialement dans le BPU, celui-ci notifie par écrit à ce dernier les nouvelles conditions de remise plus favorables et la date à partir de laquelle elles sont applicables. Ces nouvelles conditions s’appliquent sans nécessiter d’avenant à compter de la date indiquée dans la communication du titulaire ou à défaut à compter de la date de notification des nouvelles conditions, qui sont fermes jusqu’à une éventuelle remise plus favorable notifiée selon les mêmes modalités.</w:t>
      </w:r>
    </w:p>
    <w:p w14:paraId="33180605" w14:textId="77777777" w:rsidR="00A002E2" w:rsidRPr="009F7488" w:rsidRDefault="00A002E2" w:rsidP="008E7947">
      <w:pPr>
        <w:shd w:val="clear" w:color="auto" w:fill="FFFFFF"/>
        <w:rPr>
          <w:rFonts w:cs="Arial"/>
          <w:color w:val="000000"/>
        </w:rPr>
      </w:pPr>
    </w:p>
    <w:p w14:paraId="74BD7639" w14:textId="77777777" w:rsidR="008E7947" w:rsidRPr="009F7488" w:rsidRDefault="008E7947" w:rsidP="008E7947">
      <w:pPr>
        <w:shd w:val="clear" w:color="auto" w:fill="FFFFFF"/>
        <w:rPr>
          <w:rFonts w:cs="Arial"/>
          <w:color w:val="000000"/>
        </w:rPr>
      </w:pPr>
      <w:r w:rsidRPr="009F7488">
        <w:rPr>
          <w:rFonts w:cs="Arial"/>
          <w:color w:val="000000"/>
        </w:rPr>
        <w:t>Le taux de TVA applicable est celui en vigueur le jour de la livraison.</w:t>
      </w:r>
    </w:p>
    <w:p w14:paraId="765EAD41" w14:textId="77777777" w:rsidR="008E7947" w:rsidRPr="009F7488" w:rsidRDefault="008E7947" w:rsidP="00C941AE">
      <w:pPr>
        <w:autoSpaceDE w:val="0"/>
        <w:autoSpaceDN w:val="0"/>
        <w:rPr>
          <w:rFonts w:cs="Arial"/>
          <w:lang w:eastAsia="fr-FR"/>
        </w:rPr>
      </w:pPr>
    </w:p>
    <w:p w14:paraId="58C55187" w14:textId="03E29929" w:rsidR="00AA12F4" w:rsidRPr="009F7488" w:rsidRDefault="00AA12F4" w:rsidP="00DF65EA">
      <w:pPr>
        <w:pStyle w:val="Titre1"/>
      </w:pPr>
      <w:bookmarkStart w:id="37" w:name="_Toc235181040"/>
      <w:r w:rsidRPr="009F7488">
        <w:t xml:space="preserve">Modalités de </w:t>
      </w:r>
      <w:r w:rsidR="002C5EFB" w:rsidRPr="009F7488">
        <w:t>règlements des comptes</w:t>
      </w:r>
      <w:bookmarkEnd w:id="37"/>
    </w:p>
    <w:p w14:paraId="2D033E91" w14:textId="77777777" w:rsidR="00AA12F4" w:rsidRPr="009F7488" w:rsidRDefault="00AA12F4" w:rsidP="00F7102D">
      <w:pPr>
        <w:pStyle w:val="RedTxt"/>
        <w:rPr>
          <w:sz w:val="20"/>
          <w:szCs w:val="20"/>
        </w:rPr>
      </w:pPr>
    </w:p>
    <w:p w14:paraId="291A72B1" w14:textId="1E6D3228" w:rsidR="00F7102D" w:rsidRPr="009F7488" w:rsidRDefault="00F7102D" w:rsidP="004979C1">
      <w:pPr>
        <w:pStyle w:val="Titre2"/>
      </w:pPr>
      <w:bookmarkStart w:id="38" w:name="_Toc473636278"/>
      <w:bookmarkStart w:id="39" w:name="_Toc130984206"/>
      <w:bookmarkStart w:id="40" w:name="_Toc235181041"/>
      <w:r w:rsidRPr="009F7488">
        <w:t>Compte à créditer</w:t>
      </w:r>
      <w:bookmarkEnd w:id="38"/>
      <w:bookmarkEnd w:id="39"/>
      <w:bookmarkEnd w:id="40"/>
    </w:p>
    <w:p w14:paraId="76AEAEA3" w14:textId="77777777" w:rsidR="00F7102D" w:rsidRPr="009F7488" w:rsidRDefault="00F7102D" w:rsidP="00F7102D">
      <w:pPr>
        <w:rPr>
          <w:rFonts w:cs="Arial"/>
          <w:kern w:val="0"/>
          <w:lang w:eastAsia="ar-SA"/>
        </w:rPr>
      </w:pPr>
      <w:r w:rsidRPr="009F7488">
        <w:rPr>
          <w:rFonts w:cs="Arial"/>
          <w:kern w:val="0"/>
          <w:lang w:eastAsia="ar-SA"/>
        </w:rPr>
        <w:t xml:space="preserve">Le Centre des monuments nationaux se libère des sommes dues au titre du présent accord-cadre et de ses bons de commande en faisant porter le montant au crédit du compte ouvert au nom du Titulaire : </w:t>
      </w:r>
    </w:p>
    <w:p w14:paraId="2F5E03EE" w14:textId="77777777" w:rsidR="00F7102D" w:rsidRPr="009F7488" w:rsidRDefault="00F7102D" w:rsidP="00F7102D">
      <w:pPr>
        <w:rPr>
          <w:rFonts w:cs="Arial"/>
          <w:kern w:val="0"/>
          <w:lang w:eastAsia="ar-SA"/>
        </w:rPr>
      </w:pPr>
    </w:p>
    <w:tbl>
      <w:tblPr>
        <w:tblW w:w="9673" w:type="dxa"/>
        <w:tblInd w:w="1" w:type="dxa"/>
        <w:tblLayout w:type="fixed"/>
        <w:tblCellMar>
          <w:left w:w="0" w:type="dxa"/>
          <w:right w:w="0" w:type="dxa"/>
        </w:tblCellMar>
        <w:tblLook w:val="0000" w:firstRow="0" w:lastRow="0" w:firstColumn="0" w:lastColumn="0" w:noHBand="0" w:noVBand="0"/>
      </w:tblPr>
      <w:tblGrid>
        <w:gridCol w:w="9673"/>
      </w:tblGrid>
      <w:tr w:rsidR="00F7102D" w:rsidRPr="009F7488" w14:paraId="5ACFAD9D" w14:textId="77777777" w:rsidTr="0094413C">
        <w:trPr>
          <w:tblHeader/>
        </w:trPr>
        <w:tc>
          <w:tcPr>
            <w:tcW w:w="9673" w:type="dxa"/>
            <w:tcBorders>
              <w:top w:val="single" w:sz="1" w:space="0" w:color="000000"/>
              <w:left w:val="single" w:sz="1" w:space="0" w:color="000000"/>
              <w:bottom w:val="single" w:sz="1" w:space="0" w:color="000000"/>
              <w:right w:val="single" w:sz="1" w:space="0" w:color="000000"/>
            </w:tcBorders>
          </w:tcPr>
          <w:p w14:paraId="7E380956" w14:textId="77777777" w:rsidR="00F7102D" w:rsidRPr="009F7488" w:rsidRDefault="00F7102D" w:rsidP="0094413C">
            <w:pPr>
              <w:snapToGrid w:val="0"/>
              <w:rPr>
                <w:rFonts w:cs="Arial"/>
              </w:rPr>
            </w:pPr>
          </w:p>
          <w:p w14:paraId="46CB33C2" w14:textId="77777777" w:rsidR="00F7102D" w:rsidRPr="009F7488" w:rsidRDefault="00F7102D" w:rsidP="0094413C">
            <w:pPr>
              <w:snapToGrid w:val="0"/>
              <w:rPr>
                <w:rFonts w:cs="Arial"/>
              </w:rPr>
            </w:pPr>
            <w:r w:rsidRPr="009F7488">
              <w:rPr>
                <w:rFonts w:cs="Arial"/>
              </w:rPr>
              <w:t xml:space="preserve">Compte ouvert au compte de : </w:t>
            </w:r>
          </w:p>
          <w:p w14:paraId="7C8D7BB4" w14:textId="77777777" w:rsidR="00F7102D" w:rsidRPr="009F7488" w:rsidRDefault="00F7102D" w:rsidP="0094413C">
            <w:pPr>
              <w:rPr>
                <w:rFonts w:cs="Arial"/>
              </w:rPr>
            </w:pPr>
          </w:p>
        </w:tc>
      </w:tr>
      <w:tr w:rsidR="00F7102D" w:rsidRPr="009F7488" w14:paraId="3268D8AA" w14:textId="77777777" w:rsidTr="0094413C">
        <w:tc>
          <w:tcPr>
            <w:tcW w:w="9673" w:type="dxa"/>
            <w:tcBorders>
              <w:left w:val="single" w:sz="1" w:space="0" w:color="000000"/>
              <w:bottom w:val="single" w:sz="1" w:space="0" w:color="000000"/>
              <w:right w:val="single" w:sz="1" w:space="0" w:color="000000"/>
            </w:tcBorders>
          </w:tcPr>
          <w:p w14:paraId="6C443860" w14:textId="77777777" w:rsidR="00F7102D" w:rsidRPr="009F7488" w:rsidRDefault="00F7102D" w:rsidP="0094413C">
            <w:pPr>
              <w:snapToGrid w:val="0"/>
              <w:rPr>
                <w:rFonts w:cs="Arial"/>
              </w:rPr>
            </w:pPr>
          </w:p>
          <w:p w14:paraId="10339AA3" w14:textId="77777777" w:rsidR="00F7102D" w:rsidRPr="009F7488" w:rsidRDefault="00F7102D" w:rsidP="0094413C">
            <w:pPr>
              <w:snapToGrid w:val="0"/>
              <w:rPr>
                <w:rFonts w:cs="Arial"/>
              </w:rPr>
            </w:pPr>
            <w:r w:rsidRPr="009F7488">
              <w:rPr>
                <w:rFonts w:cs="Arial"/>
              </w:rPr>
              <w:t xml:space="preserve">Banque et adresse : </w:t>
            </w:r>
          </w:p>
          <w:p w14:paraId="26C01816" w14:textId="77777777" w:rsidR="00F7102D" w:rsidRPr="009F7488" w:rsidRDefault="00F7102D" w:rsidP="0094413C">
            <w:pPr>
              <w:rPr>
                <w:rFonts w:cs="Arial"/>
              </w:rPr>
            </w:pPr>
          </w:p>
        </w:tc>
      </w:tr>
      <w:tr w:rsidR="00F7102D" w:rsidRPr="009F7488" w14:paraId="47E16FA8" w14:textId="77777777" w:rsidTr="0094413C">
        <w:trPr>
          <w:trHeight w:val="463"/>
        </w:trPr>
        <w:tc>
          <w:tcPr>
            <w:tcW w:w="9673" w:type="dxa"/>
            <w:tcBorders>
              <w:left w:val="single" w:sz="1" w:space="0" w:color="000000"/>
              <w:bottom w:val="single" w:sz="1" w:space="0" w:color="000000"/>
              <w:right w:val="single" w:sz="1" w:space="0" w:color="000000"/>
            </w:tcBorders>
          </w:tcPr>
          <w:p w14:paraId="7B4CAEF9" w14:textId="77777777" w:rsidR="00F7102D" w:rsidRPr="009F7488" w:rsidRDefault="00F7102D" w:rsidP="0094413C">
            <w:pPr>
              <w:pStyle w:val="NormalWeb"/>
              <w:rPr>
                <w:rFonts w:cs="Arial"/>
              </w:rPr>
            </w:pPr>
            <w:r w:rsidRPr="009F7488">
              <w:rPr>
                <w:rFonts w:cs="Arial"/>
                <w:sz w:val="20"/>
                <w:szCs w:val="20"/>
              </w:rPr>
              <w:t xml:space="preserve">Code BIC </w:t>
            </w:r>
            <w:r w:rsidRPr="009F7488">
              <w:rPr>
                <w:rFonts w:cs="Arial"/>
                <w:color w:val="4E5153"/>
                <w:sz w:val="20"/>
                <w:szCs w:val="20"/>
              </w:rPr>
              <w:t>(</w:t>
            </w:r>
            <w:r w:rsidRPr="009F7488">
              <w:rPr>
                <w:rFonts w:cs="Arial"/>
                <w:i/>
                <w:color w:val="4E5153"/>
                <w:sz w:val="20"/>
                <w:szCs w:val="20"/>
              </w:rPr>
              <w:t>Bank Identifier Code).</w:t>
            </w:r>
          </w:p>
        </w:tc>
      </w:tr>
      <w:tr w:rsidR="00F7102D" w:rsidRPr="009F7488" w14:paraId="1B5EF764" w14:textId="77777777" w:rsidTr="0094413C">
        <w:tc>
          <w:tcPr>
            <w:tcW w:w="9673" w:type="dxa"/>
            <w:tcBorders>
              <w:left w:val="single" w:sz="1" w:space="0" w:color="000000"/>
              <w:bottom w:val="single" w:sz="1" w:space="0" w:color="000000"/>
              <w:right w:val="single" w:sz="1" w:space="0" w:color="000000"/>
            </w:tcBorders>
          </w:tcPr>
          <w:p w14:paraId="2E855AC5" w14:textId="77777777" w:rsidR="00F7102D" w:rsidRPr="009F7488" w:rsidRDefault="00F7102D" w:rsidP="0094413C">
            <w:pPr>
              <w:snapToGrid w:val="0"/>
              <w:rPr>
                <w:rFonts w:cs="Arial"/>
              </w:rPr>
            </w:pPr>
          </w:p>
          <w:p w14:paraId="4CF81022" w14:textId="77777777" w:rsidR="00F7102D" w:rsidRPr="009F7488" w:rsidRDefault="00F7102D" w:rsidP="0094413C">
            <w:pPr>
              <w:snapToGrid w:val="0"/>
              <w:rPr>
                <w:rFonts w:cs="Arial"/>
                <w:lang w:val="en-US"/>
              </w:rPr>
            </w:pPr>
            <w:r w:rsidRPr="009F7488">
              <w:rPr>
                <w:rFonts w:cs="Arial"/>
                <w:lang w:val="en-US"/>
              </w:rPr>
              <w:t>Code IBAN (</w:t>
            </w:r>
            <w:r w:rsidRPr="009F7488">
              <w:rPr>
                <w:rFonts w:cs="Arial"/>
                <w:i/>
                <w:lang w:val="en-US"/>
              </w:rPr>
              <w:t>International Bank Account Number</w:t>
            </w:r>
            <w:proofErr w:type="gramStart"/>
            <w:r w:rsidRPr="009F7488">
              <w:rPr>
                <w:rFonts w:cs="Arial"/>
                <w:i/>
                <w:lang w:val="en-US"/>
              </w:rPr>
              <w:t>)</w:t>
            </w:r>
            <w:r w:rsidRPr="009F7488">
              <w:rPr>
                <w:rFonts w:cs="Arial"/>
                <w:lang w:val="en-US"/>
              </w:rPr>
              <w:t> :</w:t>
            </w:r>
            <w:proofErr w:type="gramEnd"/>
          </w:p>
          <w:p w14:paraId="638FB6A6" w14:textId="77777777" w:rsidR="00F7102D" w:rsidRPr="009F7488" w:rsidRDefault="00F7102D" w:rsidP="0094413C">
            <w:pPr>
              <w:snapToGrid w:val="0"/>
              <w:rPr>
                <w:rFonts w:cs="Arial"/>
                <w:lang w:val="en-US"/>
              </w:rPr>
            </w:pPr>
          </w:p>
        </w:tc>
      </w:tr>
    </w:tbl>
    <w:p w14:paraId="25457F30" w14:textId="77777777" w:rsidR="00F7102D" w:rsidRPr="009F7488" w:rsidRDefault="00F7102D" w:rsidP="00F7102D">
      <w:pPr>
        <w:rPr>
          <w:rFonts w:cs="Arial"/>
          <w:kern w:val="0"/>
          <w:lang w:eastAsia="ar-SA"/>
        </w:rPr>
      </w:pPr>
      <w:r w:rsidRPr="009F7488">
        <w:rPr>
          <w:rFonts w:cs="Arial"/>
          <w:kern w:val="0"/>
          <w:lang w:eastAsia="ar-SA"/>
        </w:rPr>
        <w:t>(Joindre un RIB ou RIP original)</w:t>
      </w:r>
    </w:p>
    <w:p w14:paraId="762D0F54" w14:textId="77777777" w:rsidR="00F7102D" w:rsidRPr="009F7488" w:rsidRDefault="00F7102D" w:rsidP="00F7102D">
      <w:pPr>
        <w:rPr>
          <w:rFonts w:cs="Arial"/>
          <w:kern w:val="0"/>
          <w:lang w:eastAsia="ar-SA"/>
        </w:rPr>
      </w:pPr>
    </w:p>
    <w:p w14:paraId="39B200E1" w14:textId="77777777" w:rsidR="00F7102D" w:rsidRPr="009F7488" w:rsidRDefault="00F7102D" w:rsidP="00F7102D">
      <w:pPr>
        <w:widowControl/>
        <w:overflowPunct/>
        <w:autoSpaceDE w:val="0"/>
        <w:autoSpaceDN w:val="0"/>
        <w:rPr>
          <w:rFonts w:cs="Arial"/>
          <w:kern w:val="0"/>
          <w:lang w:eastAsia="fr-FR"/>
        </w:rPr>
      </w:pPr>
      <w:r w:rsidRPr="009F7488">
        <w:rPr>
          <w:rFonts w:cs="Arial"/>
          <w:kern w:val="0"/>
          <w:lang w:eastAsia="fr-FR"/>
        </w:rPr>
        <w:t>En cas de modification des coordonnées bancaires du, celui-ci doit impérativement, dans les plus brefs délais, notifier ce changement au Centre des monuments nationaux et fournir le nouveau relevé d’identité bancaire correspondant.</w:t>
      </w:r>
    </w:p>
    <w:p w14:paraId="17A1171E" w14:textId="7FC96742" w:rsidR="00F7102D" w:rsidRPr="009F7488" w:rsidRDefault="005B2E79" w:rsidP="004979C1">
      <w:pPr>
        <w:pStyle w:val="Titre2"/>
      </w:pPr>
      <w:bookmarkStart w:id="41" w:name="_Toc130984207"/>
      <w:bookmarkStart w:id="42" w:name="_Toc235181042"/>
      <w:r w:rsidRPr="009F7488">
        <w:t>Etablissement et transmission des factures</w:t>
      </w:r>
      <w:bookmarkEnd w:id="41"/>
      <w:bookmarkEnd w:id="42"/>
    </w:p>
    <w:p w14:paraId="1F51043A" w14:textId="77777777" w:rsidR="008E7947" w:rsidRPr="009F7488" w:rsidRDefault="008E7947" w:rsidP="008E7947">
      <w:pPr>
        <w:rPr>
          <w:rFonts w:cs="Arial"/>
        </w:rPr>
      </w:pPr>
      <w:r w:rsidRPr="009F7488">
        <w:rPr>
          <w:rFonts w:cs="Arial"/>
        </w:rPr>
        <w:t xml:space="preserve">Chaque bon de commande fera l’objet d’une facturation propre, comportant outre les mentions légales, les indications suivantes : </w:t>
      </w:r>
    </w:p>
    <w:p w14:paraId="021BDE18" w14:textId="77777777" w:rsidR="008E7947" w:rsidRPr="009F7488" w:rsidRDefault="008E7947" w:rsidP="008E7947">
      <w:pPr>
        <w:rPr>
          <w:rFonts w:cs="Arial"/>
          <w:b/>
        </w:rPr>
      </w:pPr>
    </w:p>
    <w:p w14:paraId="0223FAF7" w14:textId="77777777" w:rsidR="008E7947" w:rsidRPr="009F7488" w:rsidRDefault="008E7947" w:rsidP="008E7947">
      <w:pPr>
        <w:tabs>
          <w:tab w:val="left" w:pos="426"/>
        </w:tabs>
        <w:ind w:left="567"/>
        <w:rPr>
          <w:rFonts w:cs="Arial"/>
        </w:rPr>
      </w:pPr>
      <w:r w:rsidRPr="009F7488">
        <w:rPr>
          <w:rFonts w:cs="Arial"/>
        </w:rPr>
        <w:t>- le nom et l’adresse du titulaire</w:t>
      </w:r>
    </w:p>
    <w:p w14:paraId="395F8AB5" w14:textId="77777777" w:rsidR="008E7947" w:rsidRPr="009F7488" w:rsidRDefault="008E7947" w:rsidP="008E7947">
      <w:pPr>
        <w:tabs>
          <w:tab w:val="left" w:pos="426"/>
        </w:tabs>
        <w:ind w:left="567"/>
        <w:rPr>
          <w:rFonts w:cs="Arial"/>
        </w:rPr>
      </w:pPr>
      <w:r w:rsidRPr="009F7488">
        <w:rPr>
          <w:rFonts w:cs="Arial"/>
        </w:rPr>
        <w:t>- la référence de l’accord-cadre,</w:t>
      </w:r>
    </w:p>
    <w:p w14:paraId="21591C57" w14:textId="77777777" w:rsidR="008E7947" w:rsidRPr="009F7488" w:rsidRDefault="008E7947" w:rsidP="008E7947">
      <w:pPr>
        <w:tabs>
          <w:tab w:val="left" w:pos="426"/>
        </w:tabs>
        <w:ind w:left="567"/>
        <w:rPr>
          <w:rFonts w:cs="Arial"/>
        </w:rPr>
      </w:pPr>
      <w:r w:rsidRPr="009F7488">
        <w:rPr>
          <w:rFonts w:cs="Arial"/>
        </w:rPr>
        <w:t xml:space="preserve">- le numéro du bon de commande, </w:t>
      </w:r>
    </w:p>
    <w:p w14:paraId="72A0F897" w14:textId="77777777" w:rsidR="008E7947" w:rsidRPr="009F7488" w:rsidRDefault="008E7947" w:rsidP="008E7947">
      <w:pPr>
        <w:tabs>
          <w:tab w:val="left" w:pos="426"/>
        </w:tabs>
        <w:ind w:left="567"/>
        <w:rPr>
          <w:rFonts w:cs="Arial"/>
        </w:rPr>
      </w:pPr>
      <w:r w:rsidRPr="009F7488">
        <w:rPr>
          <w:rFonts w:cs="Arial"/>
        </w:rPr>
        <w:t xml:space="preserve">- la date de facturation, </w:t>
      </w:r>
    </w:p>
    <w:p w14:paraId="246DA188" w14:textId="77777777" w:rsidR="008E7947" w:rsidRPr="009F7488" w:rsidRDefault="008E7947" w:rsidP="008E7947">
      <w:pPr>
        <w:tabs>
          <w:tab w:val="left" w:pos="709"/>
        </w:tabs>
        <w:ind w:left="709" w:hanging="142"/>
        <w:rPr>
          <w:rFonts w:cs="Arial"/>
        </w:rPr>
      </w:pPr>
      <w:r w:rsidRPr="009F7488">
        <w:rPr>
          <w:rFonts w:cs="Arial"/>
        </w:rPr>
        <w:t>- la désignation et quantités, et la composition des chéquiers (nombre et valeur des coupures),</w:t>
      </w:r>
    </w:p>
    <w:p w14:paraId="1CDAAECF" w14:textId="77777777" w:rsidR="008E7947" w:rsidRPr="009F7488" w:rsidRDefault="008E7947" w:rsidP="008E7947">
      <w:pPr>
        <w:tabs>
          <w:tab w:val="left" w:pos="426"/>
        </w:tabs>
        <w:ind w:left="567"/>
        <w:rPr>
          <w:rFonts w:cs="Arial"/>
        </w:rPr>
      </w:pPr>
      <w:r w:rsidRPr="009F7488">
        <w:rPr>
          <w:rFonts w:cs="Arial"/>
        </w:rPr>
        <w:t>- le lieu et la date de livraison</w:t>
      </w:r>
    </w:p>
    <w:p w14:paraId="0C70EADB" w14:textId="77777777" w:rsidR="008E7947" w:rsidRPr="009F7488" w:rsidRDefault="008E7947" w:rsidP="008E7947">
      <w:pPr>
        <w:tabs>
          <w:tab w:val="left" w:pos="426"/>
        </w:tabs>
        <w:ind w:left="567"/>
        <w:rPr>
          <w:rFonts w:cs="Arial"/>
          <w:b/>
        </w:rPr>
      </w:pPr>
      <w:r w:rsidRPr="009F7488">
        <w:rPr>
          <w:rFonts w:cs="Arial"/>
        </w:rPr>
        <w:lastRenderedPageBreak/>
        <w:t>- l’adresse de facturation</w:t>
      </w:r>
    </w:p>
    <w:p w14:paraId="62EE9B1D" w14:textId="77777777" w:rsidR="008E7947" w:rsidRPr="009F7488" w:rsidRDefault="008E7947" w:rsidP="008E7947">
      <w:pPr>
        <w:tabs>
          <w:tab w:val="left" w:pos="426"/>
        </w:tabs>
        <w:ind w:left="567"/>
        <w:rPr>
          <w:rFonts w:cs="Arial"/>
        </w:rPr>
      </w:pPr>
      <w:r w:rsidRPr="009F7488">
        <w:rPr>
          <w:rFonts w:cs="Arial"/>
        </w:rPr>
        <w:t>- le montant hors taxes des fournitures/prestations,</w:t>
      </w:r>
    </w:p>
    <w:p w14:paraId="76C19347" w14:textId="77777777" w:rsidR="008E7947" w:rsidRPr="009F7488" w:rsidRDefault="008E7947" w:rsidP="008E7947">
      <w:pPr>
        <w:tabs>
          <w:tab w:val="left" w:pos="426"/>
        </w:tabs>
        <w:ind w:left="567"/>
        <w:rPr>
          <w:rFonts w:cs="Arial"/>
        </w:rPr>
      </w:pPr>
      <w:r w:rsidRPr="009F7488">
        <w:rPr>
          <w:rFonts w:cs="Arial"/>
        </w:rPr>
        <w:t xml:space="preserve">- le taux et le montant de </w:t>
      </w:r>
      <w:smartTag w:uri="urn:schemas-microsoft-com:office:smarttags" w:element="PersonName">
        <w:smartTagPr>
          <w:attr w:name="ProductID" w:val="la T.V"/>
        </w:smartTagPr>
        <w:r w:rsidRPr="009F7488">
          <w:rPr>
            <w:rFonts w:cs="Arial"/>
          </w:rPr>
          <w:t>la T.V</w:t>
        </w:r>
      </w:smartTag>
      <w:r w:rsidRPr="009F7488">
        <w:rPr>
          <w:rFonts w:cs="Arial"/>
        </w:rPr>
        <w:t>.A.,</w:t>
      </w:r>
    </w:p>
    <w:p w14:paraId="7B3C12A2" w14:textId="77777777" w:rsidR="008E7947" w:rsidRPr="009F7488" w:rsidRDefault="008E7947" w:rsidP="008E7947">
      <w:pPr>
        <w:tabs>
          <w:tab w:val="left" w:pos="426"/>
        </w:tabs>
        <w:ind w:left="567"/>
        <w:rPr>
          <w:rFonts w:cs="Arial"/>
        </w:rPr>
      </w:pPr>
      <w:r w:rsidRPr="009F7488">
        <w:rPr>
          <w:rFonts w:cs="Arial"/>
        </w:rPr>
        <w:t>- le montant toutes taxes comprises.</w:t>
      </w:r>
    </w:p>
    <w:p w14:paraId="4AA3DD31" w14:textId="77777777" w:rsidR="008E7947" w:rsidRPr="009F7488" w:rsidRDefault="008E7947" w:rsidP="008E7947">
      <w:pPr>
        <w:numPr>
          <w:ilvl w:val="12"/>
          <w:numId w:val="0"/>
        </w:numPr>
        <w:tabs>
          <w:tab w:val="left" w:pos="288"/>
          <w:tab w:val="left" w:pos="576"/>
          <w:tab w:val="left" w:pos="864"/>
          <w:tab w:val="left" w:pos="1152"/>
          <w:tab w:val="left" w:pos="1440"/>
          <w:tab w:val="left" w:pos="2304"/>
          <w:tab w:val="left" w:pos="4032"/>
        </w:tabs>
        <w:spacing w:line="240" w:lineRule="exact"/>
        <w:rPr>
          <w:rFonts w:cs="Arial"/>
        </w:rPr>
      </w:pPr>
    </w:p>
    <w:p w14:paraId="3A949F8D" w14:textId="77777777" w:rsidR="00F7102D" w:rsidRPr="009F7488" w:rsidRDefault="00F7102D" w:rsidP="00F7102D">
      <w:pPr>
        <w:rPr>
          <w:rFonts w:cs="Arial"/>
          <w:b/>
          <w:iCs/>
        </w:rPr>
      </w:pPr>
      <w:r w:rsidRPr="009F7488">
        <w:rPr>
          <w:rFonts w:cs="Arial"/>
          <w:b/>
          <w:iCs/>
        </w:rPr>
        <w:t xml:space="preserve">En application de l’article L.2192-1 du code de la commande publique, le titulaire devra transmettre ses factures sous la forme électronique via une plate-forme de facturation dénommée Chorus Portail Pro (CPP). </w:t>
      </w:r>
    </w:p>
    <w:p w14:paraId="72B9B3CB" w14:textId="77777777" w:rsidR="00F7102D" w:rsidRPr="009F7488" w:rsidRDefault="00F7102D" w:rsidP="00F7102D">
      <w:pPr>
        <w:jc w:val="center"/>
        <w:rPr>
          <w:rFonts w:cs="Arial"/>
          <w:b/>
        </w:rPr>
      </w:pPr>
    </w:p>
    <w:p w14:paraId="59336F33" w14:textId="77777777" w:rsidR="00F7102D" w:rsidRPr="009F7488" w:rsidRDefault="00F7102D" w:rsidP="00F7102D">
      <w:pPr>
        <w:rPr>
          <w:rFonts w:cs="Arial"/>
          <w:kern w:val="0"/>
          <w:lang w:eastAsia="ar-SA"/>
        </w:rPr>
      </w:pPr>
      <w:r w:rsidRPr="009F7488">
        <w:rPr>
          <w:rFonts w:cs="Arial"/>
          <w:kern w:val="0"/>
          <w:lang w:eastAsia="ar-SA"/>
        </w:rPr>
        <w:t>Le comptable assignataire chargé des paiements est l’agent comptable du Centre des monuments nationaux - Hôtel de Sully - 62 rue Saint-Antoine - 75186 PARIS CEDEX 04.</w:t>
      </w:r>
    </w:p>
    <w:p w14:paraId="253DEC7E" w14:textId="77777777" w:rsidR="00F7102D" w:rsidRPr="009F7488" w:rsidRDefault="00F7102D" w:rsidP="00F7102D">
      <w:pPr>
        <w:rPr>
          <w:rFonts w:cs="Arial"/>
          <w:kern w:val="0"/>
          <w:lang w:eastAsia="ar-SA"/>
        </w:rPr>
      </w:pPr>
    </w:p>
    <w:p w14:paraId="53A66601" w14:textId="57ECEABB" w:rsidR="00F7102D" w:rsidRPr="009F7488" w:rsidRDefault="00F7102D" w:rsidP="004979C1">
      <w:pPr>
        <w:pStyle w:val="Titre2"/>
      </w:pPr>
      <w:bookmarkStart w:id="43" w:name="_Toc473636281"/>
      <w:bookmarkStart w:id="44" w:name="_Toc130984208"/>
      <w:bookmarkStart w:id="45" w:name="_Toc235181043"/>
      <w:r w:rsidRPr="009F7488">
        <w:t>Délai de paiement</w:t>
      </w:r>
      <w:bookmarkEnd w:id="43"/>
      <w:bookmarkEnd w:id="44"/>
      <w:bookmarkEnd w:id="45"/>
    </w:p>
    <w:p w14:paraId="31A4121A" w14:textId="77777777" w:rsidR="00F7102D" w:rsidRPr="009F7488" w:rsidRDefault="00F7102D" w:rsidP="00F7102D">
      <w:pPr>
        <w:rPr>
          <w:rFonts w:cs="Arial"/>
          <w:lang w:eastAsia="ar-SA"/>
        </w:rPr>
      </w:pPr>
      <w:r w:rsidRPr="009F7488">
        <w:rPr>
          <w:rFonts w:cs="Arial"/>
          <w:lang w:eastAsia="ar-SA"/>
        </w:rPr>
        <w:t>Conformément à l’article R.2192-10 du Code de la commande publique, le délai de paiement ne peut excéder trente jours (30) à compter de la date de réception de la demande de paiement.</w:t>
      </w:r>
    </w:p>
    <w:p w14:paraId="7E572BD6" w14:textId="77777777" w:rsidR="00F7102D" w:rsidRPr="009F7488" w:rsidRDefault="00F7102D" w:rsidP="00F7102D">
      <w:pPr>
        <w:rPr>
          <w:rFonts w:cs="Arial"/>
          <w:lang w:eastAsia="ar-SA"/>
        </w:rPr>
      </w:pPr>
    </w:p>
    <w:p w14:paraId="71399A04" w14:textId="77777777" w:rsidR="00F7102D" w:rsidRPr="009F7488" w:rsidRDefault="00F7102D" w:rsidP="00F7102D">
      <w:pPr>
        <w:rPr>
          <w:rFonts w:cs="Arial"/>
          <w:lang w:eastAsia="ar-SA"/>
        </w:rPr>
      </w:pPr>
      <w:r w:rsidRPr="009F7488">
        <w:rPr>
          <w:rFonts w:cs="Arial"/>
          <w:lang w:eastAsia="ar-SA"/>
        </w:rPr>
        <w:t>Tout retour de cette demande formulée par écrit et dûment motivé suspend toutefois le délai de paiement jusqu’à la remise par le Titulaire de la totalité des justifications qui lui ont été réclamées.</w:t>
      </w:r>
    </w:p>
    <w:p w14:paraId="49D66D3C" w14:textId="77777777" w:rsidR="00F7102D" w:rsidRPr="009F7488" w:rsidRDefault="00F7102D" w:rsidP="00F7102D">
      <w:pPr>
        <w:rPr>
          <w:rFonts w:cs="Arial"/>
          <w:lang w:eastAsia="ar-SA"/>
        </w:rPr>
      </w:pPr>
    </w:p>
    <w:p w14:paraId="42297249" w14:textId="77777777" w:rsidR="00F7102D" w:rsidRPr="009F7488" w:rsidRDefault="00F7102D" w:rsidP="00F7102D">
      <w:pPr>
        <w:rPr>
          <w:rFonts w:cs="Arial"/>
          <w:lang w:eastAsia="ar-SA"/>
        </w:rPr>
      </w:pPr>
      <w:r w:rsidRPr="009F7488">
        <w:rPr>
          <w:rFonts w:cs="Arial"/>
          <w:lang w:eastAsia="ar-SA"/>
        </w:rPr>
        <w:t>Le dépassement du délai global de paiement ouvre de plein droit pour le titulaire du marché et ses éventuels sous-traitants payés directement, le bénéfice d’intérêts moratoires à compter du jour suivant l’expiration du délai global de paiement.</w:t>
      </w:r>
    </w:p>
    <w:p w14:paraId="4B122C0B" w14:textId="77777777" w:rsidR="00F7102D" w:rsidRPr="009F7488" w:rsidRDefault="00F7102D" w:rsidP="00F7102D">
      <w:pPr>
        <w:rPr>
          <w:rFonts w:cs="Arial"/>
          <w:lang w:eastAsia="ar-SA"/>
        </w:rPr>
      </w:pPr>
    </w:p>
    <w:p w14:paraId="13306D74" w14:textId="77777777" w:rsidR="00F7102D" w:rsidRPr="009F7488" w:rsidRDefault="00F7102D" w:rsidP="00F7102D">
      <w:pPr>
        <w:rPr>
          <w:rFonts w:cs="Arial"/>
          <w:lang w:eastAsia="ar-SA"/>
        </w:rPr>
      </w:pPr>
      <w:r w:rsidRPr="009F7488">
        <w:rPr>
          <w:rFonts w:cs="Arial"/>
          <w:lang w:eastAsia="ar-SA"/>
        </w:rPr>
        <w:t>Conformément à l'article R.2192-31 du Code de la commande publique, le taux des intérêts moratoires mentionnés à l'article L.2192-13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3E3AB3F" w14:textId="77777777" w:rsidR="00F7102D" w:rsidRPr="009F7488" w:rsidRDefault="00F7102D" w:rsidP="00F7102D">
      <w:pPr>
        <w:rPr>
          <w:rFonts w:cs="Arial"/>
          <w:lang w:eastAsia="ar-SA"/>
        </w:rPr>
      </w:pPr>
    </w:p>
    <w:p w14:paraId="102D5AE5" w14:textId="77777777" w:rsidR="00F7102D" w:rsidRPr="009F7488" w:rsidRDefault="00F7102D" w:rsidP="00F7102D">
      <w:pPr>
        <w:rPr>
          <w:rFonts w:cs="Arial"/>
          <w:lang w:eastAsia="ar-SA"/>
        </w:rPr>
      </w:pPr>
      <w:r w:rsidRPr="009F7488">
        <w:rPr>
          <w:rFonts w:cs="Arial"/>
          <w:lang w:eastAsia="ar-SA"/>
        </w:rPr>
        <w:t>Par ailleurs, une indemnité forfaitaire est prévue (article D.2192-35 du code de la commande publique) pour frais de recouvrement, celle-ci est fixée à 40 €.</w:t>
      </w:r>
    </w:p>
    <w:p w14:paraId="3704AFD9" w14:textId="77777777" w:rsidR="00F7102D" w:rsidRPr="009F7488" w:rsidRDefault="00F7102D" w:rsidP="00F7102D">
      <w:pPr>
        <w:rPr>
          <w:rFonts w:cs="Arial"/>
          <w:lang w:eastAsia="ar-SA"/>
        </w:rPr>
      </w:pPr>
    </w:p>
    <w:p w14:paraId="49DAFB90" w14:textId="77777777" w:rsidR="00F7102D" w:rsidRPr="009F7488" w:rsidRDefault="00F7102D" w:rsidP="00F7102D">
      <w:pPr>
        <w:rPr>
          <w:rFonts w:cs="Arial"/>
          <w:lang w:eastAsia="ar-SA"/>
        </w:rPr>
      </w:pPr>
      <w:r w:rsidRPr="009F7488">
        <w:rPr>
          <w:rFonts w:cs="Arial"/>
          <w:lang w:eastAsia="ar-SA"/>
        </w:rPr>
        <w:t>Ce montant forfaitaire s'ajoute aux pénalités de retard, mais n'est pas inclus dans la base de calcul des pénalités. L'indemnité doit être mentionnée par le titulaire, sur chaque facture concernée, elle est due par facture.</w:t>
      </w:r>
    </w:p>
    <w:p w14:paraId="70F19415" w14:textId="77777777" w:rsidR="00F7102D" w:rsidRPr="009F7488" w:rsidRDefault="00F7102D" w:rsidP="00F7102D">
      <w:pPr>
        <w:rPr>
          <w:rFonts w:cs="Arial"/>
          <w:kern w:val="0"/>
          <w:lang w:eastAsia="ar-SA"/>
        </w:rPr>
      </w:pPr>
    </w:p>
    <w:p w14:paraId="7ECAE27C" w14:textId="0E65093F" w:rsidR="00F7102D" w:rsidRPr="009F7488" w:rsidRDefault="00F7102D" w:rsidP="004979C1">
      <w:pPr>
        <w:pStyle w:val="Titre2"/>
      </w:pPr>
      <w:bookmarkStart w:id="46" w:name="_Toc473636283"/>
      <w:bookmarkStart w:id="47" w:name="_Toc130984209"/>
      <w:bookmarkStart w:id="48" w:name="_Toc235181044"/>
      <w:r w:rsidRPr="009F7488">
        <w:t>Avance</w:t>
      </w:r>
      <w:bookmarkEnd w:id="46"/>
      <w:bookmarkEnd w:id="47"/>
      <w:bookmarkEnd w:id="48"/>
    </w:p>
    <w:p w14:paraId="485FAECD" w14:textId="77777777" w:rsidR="00F7102D" w:rsidRPr="009F7488" w:rsidRDefault="00F7102D" w:rsidP="00F7102D">
      <w:pPr>
        <w:rPr>
          <w:rFonts w:cs="Arial"/>
        </w:rPr>
      </w:pPr>
      <w:r w:rsidRPr="009F7488">
        <w:rPr>
          <w:rFonts w:cs="Arial"/>
        </w:rPr>
        <w:t>Une avance peut être versée dans les cas énumérés à l’article R. 2191-3 du code de la commande publique :</w:t>
      </w:r>
    </w:p>
    <w:p w14:paraId="19C1BCC6" w14:textId="77777777" w:rsidR="00F7102D" w:rsidRPr="009F7488" w:rsidRDefault="00F7102D" w:rsidP="00F7102D">
      <w:pPr>
        <w:rPr>
          <w:rFonts w:cs="Arial"/>
        </w:rPr>
      </w:pPr>
    </w:p>
    <w:p w14:paraId="3873CAA7" w14:textId="50DD7596" w:rsidR="00F7102D" w:rsidRPr="009F7488" w:rsidRDefault="00B831F5" w:rsidP="00F7102D">
      <w:pPr>
        <w:rPr>
          <w:rFonts w:cs="Arial"/>
        </w:rPr>
      </w:pPr>
      <w:sdt>
        <w:sdtPr>
          <w:rPr>
            <w:rFonts w:cs="Arial"/>
          </w:rPr>
          <w:id w:val="-1774468706"/>
          <w14:checkbox>
            <w14:checked w14:val="0"/>
            <w14:checkedState w14:val="2612" w14:font="MS Gothic"/>
            <w14:uncheckedState w14:val="2610" w14:font="MS Gothic"/>
          </w14:checkbox>
        </w:sdtPr>
        <w:sdtEndPr/>
        <w:sdtContent>
          <w:r w:rsidR="00AB7A0D" w:rsidRPr="009F7488">
            <w:rPr>
              <w:rFonts w:ascii="MS Gothic" w:eastAsia="MS Gothic" w:hAnsi="MS Gothic" w:cs="Arial" w:hint="eastAsia"/>
            </w:rPr>
            <w:t>☐</w:t>
          </w:r>
        </w:sdtContent>
      </w:sdt>
      <w:r w:rsidR="00F7102D" w:rsidRPr="009F7488">
        <w:rPr>
          <w:rFonts w:cs="Arial"/>
        </w:rPr>
        <w:t xml:space="preserve"> Je souhaite le versement d’une avance </w:t>
      </w:r>
      <w:r w:rsidR="00F7102D" w:rsidRPr="009F7488">
        <w:rPr>
          <w:rFonts w:cs="Arial"/>
          <w:b/>
          <w:u w:val="single"/>
        </w:rPr>
        <w:t>dès lors que les conditions de l’article R. 2191-3 du code de la commande publique sont respectées.</w:t>
      </w:r>
    </w:p>
    <w:p w14:paraId="4D323086" w14:textId="77777777" w:rsidR="00F7102D" w:rsidRPr="009F7488" w:rsidRDefault="00F7102D" w:rsidP="00F7102D">
      <w:pPr>
        <w:rPr>
          <w:rFonts w:cs="Arial"/>
        </w:rPr>
      </w:pPr>
    </w:p>
    <w:p w14:paraId="197C65F0" w14:textId="6D21B89D" w:rsidR="00F7102D" w:rsidRPr="009F7488" w:rsidRDefault="00B831F5" w:rsidP="00F7102D">
      <w:pPr>
        <w:rPr>
          <w:rFonts w:cs="Arial"/>
        </w:rPr>
      </w:pPr>
      <w:sdt>
        <w:sdtPr>
          <w:rPr>
            <w:rFonts w:cs="Arial"/>
          </w:rPr>
          <w:id w:val="-712271402"/>
          <w14:checkbox>
            <w14:checked w14:val="0"/>
            <w14:checkedState w14:val="2612" w14:font="MS Gothic"/>
            <w14:uncheckedState w14:val="2610" w14:font="MS Gothic"/>
          </w14:checkbox>
        </w:sdtPr>
        <w:sdtEndPr/>
        <w:sdtContent>
          <w:r w:rsidR="00AB7A0D" w:rsidRPr="009F7488">
            <w:rPr>
              <w:rFonts w:ascii="MS Gothic" w:eastAsia="MS Gothic" w:hAnsi="MS Gothic" w:cs="Arial" w:hint="eastAsia"/>
            </w:rPr>
            <w:t>☐</w:t>
          </w:r>
        </w:sdtContent>
      </w:sdt>
      <w:r w:rsidR="00F7102D" w:rsidRPr="009F7488">
        <w:rPr>
          <w:rFonts w:cs="Arial"/>
        </w:rPr>
        <w:t xml:space="preserve"> Je ne souhaite pas le versement d’une avance</w:t>
      </w:r>
    </w:p>
    <w:p w14:paraId="6ED5A761" w14:textId="77777777" w:rsidR="00F7102D" w:rsidRPr="009F7488" w:rsidRDefault="00F7102D" w:rsidP="00C941AE">
      <w:pPr>
        <w:pStyle w:val="Default"/>
        <w:rPr>
          <w:rFonts w:ascii="Arial" w:hAnsi="Arial" w:cs="Arial"/>
          <w:color w:val="auto"/>
          <w:sz w:val="20"/>
          <w:szCs w:val="20"/>
        </w:rPr>
      </w:pPr>
    </w:p>
    <w:p w14:paraId="2090B955" w14:textId="3FF12CC8" w:rsidR="003271C5" w:rsidRPr="009F7488" w:rsidRDefault="002C5EFB" w:rsidP="00DF65EA">
      <w:pPr>
        <w:pStyle w:val="Titre1"/>
      </w:pPr>
      <w:bookmarkStart w:id="49" w:name="_Toc235181045"/>
      <w:r w:rsidRPr="009F7488">
        <w:t>Pénalités</w:t>
      </w:r>
      <w:bookmarkEnd w:id="49"/>
    </w:p>
    <w:p w14:paraId="2CCBD2BF" w14:textId="094FD7B5" w:rsidR="005B2E79" w:rsidRPr="009F7488" w:rsidRDefault="005B2E79" w:rsidP="005B2E79">
      <w:pPr>
        <w:rPr>
          <w:rFonts w:cs="Arial"/>
        </w:rPr>
      </w:pPr>
      <w:r w:rsidRPr="009F7488">
        <w:rPr>
          <w:rFonts w:cs="Arial"/>
        </w:rPr>
        <w:t>Par dérogation à l'article 14 du CCAG-FCS, lorsque les délais contractuels d'exécution sont dépassés, le titulaire encourt, sans mise en demeure préalable, une pénalité de 4% du montant de la commande par jour de retard calendaire. Ce montant sera déduit du prochain règlement.</w:t>
      </w:r>
    </w:p>
    <w:p w14:paraId="3B857F95" w14:textId="77777777" w:rsidR="00A002E2" w:rsidRPr="009F7488" w:rsidRDefault="00A002E2" w:rsidP="005B2E79">
      <w:pPr>
        <w:rPr>
          <w:rFonts w:cs="Arial"/>
        </w:rPr>
      </w:pPr>
    </w:p>
    <w:p w14:paraId="2260BF68" w14:textId="52D9319F" w:rsidR="005B2E79" w:rsidRPr="009F7488" w:rsidRDefault="00C87705" w:rsidP="005B2E79">
      <w:pPr>
        <w:rPr>
          <w:rFonts w:cs="Arial"/>
        </w:rPr>
      </w:pPr>
      <w:r w:rsidRPr="009F7488">
        <w:rPr>
          <w:rFonts w:cs="Arial"/>
        </w:rPr>
        <w:t>Par dérogation à l’article 14.1.2 du CCAG-FCS, le montant des pénalités de retard ne font pas l’objet d’un plafonnement spécifique.</w:t>
      </w:r>
    </w:p>
    <w:p w14:paraId="3B1B6D30" w14:textId="77777777" w:rsidR="00A002E2" w:rsidRPr="009F7488" w:rsidRDefault="00A002E2" w:rsidP="005B2E79">
      <w:pPr>
        <w:rPr>
          <w:rFonts w:cs="Arial"/>
        </w:rPr>
      </w:pPr>
    </w:p>
    <w:p w14:paraId="015ED70D" w14:textId="13C8E2F8" w:rsidR="00C87705" w:rsidRPr="009F7488" w:rsidRDefault="00C87705" w:rsidP="005B2E79">
      <w:pPr>
        <w:rPr>
          <w:rFonts w:cs="Arial"/>
        </w:rPr>
      </w:pPr>
      <w:r w:rsidRPr="009F7488">
        <w:rPr>
          <w:rFonts w:cs="Arial"/>
        </w:rPr>
        <w:t>Par dérogation à l’article 14.1.3 du CCAG-FCS, le titulaire ne bénéficie d’aucune exonération de paiement des pénalités.</w:t>
      </w:r>
    </w:p>
    <w:p w14:paraId="66FD1E36" w14:textId="77777777" w:rsidR="00A002E2" w:rsidRPr="009F7488" w:rsidRDefault="00A002E2" w:rsidP="005B2E79">
      <w:pPr>
        <w:rPr>
          <w:rFonts w:cs="Arial"/>
        </w:rPr>
      </w:pPr>
    </w:p>
    <w:p w14:paraId="749BC056" w14:textId="77777777" w:rsidR="005B2E79" w:rsidRPr="009F7488" w:rsidRDefault="005B2E79" w:rsidP="005B2E79">
      <w:pPr>
        <w:rPr>
          <w:rFonts w:cs="Arial"/>
        </w:rPr>
      </w:pPr>
      <w:r w:rsidRPr="009F7488">
        <w:rPr>
          <w:rFonts w:cs="Arial"/>
        </w:rPr>
        <w:t>Dans le cas où le titulaire se verrait retarder dans l'exécution des prestations par toute cause étrangère à son activité, il doit signaler, dans les cinq jours et par écrit, les raisons et l'importance de ce retard. A défaut de le faire, il n'est pas fondé à élever de réclamation et les pénalités de retard lui sont entièrement applicables.</w:t>
      </w:r>
    </w:p>
    <w:p w14:paraId="162E8EFE" w14:textId="77777777" w:rsidR="005B2E79" w:rsidRPr="009F7488" w:rsidRDefault="005B2E79" w:rsidP="005B2E79">
      <w:pPr>
        <w:ind w:right="-1"/>
        <w:rPr>
          <w:rFonts w:cs="Arial"/>
        </w:rPr>
      </w:pPr>
    </w:p>
    <w:p w14:paraId="4B5E593C" w14:textId="5662FDBE" w:rsidR="00C87705" w:rsidRPr="009F7488" w:rsidRDefault="00C87705" w:rsidP="005B2E79">
      <w:pPr>
        <w:ind w:right="-1"/>
        <w:rPr>
          <w:rFonts w:cs="Arial"/>
        </w:rPr>
      </w:pPr>
      <w:r w:rsidRPr="009F7488">
        <w:rPr>
          <w:rFonts w:cs="Arial"/>
        </w:rPr>
        <w:t xml:space="preserve">En cas de non-remplacement de l’interlocuteur dédié prévu à l’article </w:t>
      </w:r>
      <w:r w:rsidR="004979C1" w:rsidRPr="009F7488">
        <w:rPr>
          <w:rFonts w:cs="Arial"/>
        </w:rPr>
        <w:t>5</w:t>
      </w:r>
      <w:r w:rsidR="000F3F3B" w:rsidRPr="009F7488">
        <w:rPr>
          <w:rFonts w:cs="Arial"/>
        </w:rPr>
        <w:t>.2</w:t>
      </w:r>
      <w:r w:rsidRPr="009F7488">
        <w:rPr>
          <w:rFonts w:cs="Arial"/>
        </w:rPr>
        <w:t xml:space="preserve"> du présent AE-CCP, une pénalité de 200€ par jour sera appliquée.</w:t>
      </w:r>
    </w:p>
    <w:p w14:paraId="293E961D" w14:textId="5D7DFC49" w:rsidR="005C4C29" w:rsidRPr="009F7488" w:rsidRDefault="005C4C29" w:rsidP="00DF65EA">
      <w:pPr>
        <w:pStyle w:val="Titre1"/>
      </w:pPr>
      <w:bookmarkStart w:id="50" w:name="_Toc235181046"/>
      <w:r w:rsidRPr="009F7488">
        <w:lastRenderedPageBreak/>
        <w:t>Clause de réexamen</w:t>
      </w:r>
      <w:bookmarkEnd w:id="50"/>
    </w:p>
    <w:p w14:paraId="416ECA13" w14:textId="57045D13" w:rsidR="00A27917" w:rsidRPr="00A27917" w:rsidRDefault="005C4C29" w:rsidP="00A27917">
      <w:pPr>
        <w:rPr>
          <w:rFonts w:eastAsiaTheme="minorEastAsia" w:cs="Arial"/>
        </w:rPr>
      </w:pPr>
      <w:r w:rsidRPr="009F7488">
        <w:rPr>
          <w:rFonts w:eastAsia="Calibri" w:cs="Arial"/>
        </w:rPr>
        <w:t>Conformément à l’article R.2194-1 du Code de la commande publique, la présente clause de réexamen aurait</w:t>
      </w:r>
      <w:r w:rsidRPr="009F7488">
        <w:rPr>
          <w:rFonts w:eastAsia="Calibri"/>
        </w:rPr>
        <w:t xml:space="preserve"> </w:t>
      </w:r>
      <w:r w:rsidRPr="009F7488">
        <w:rPr>
          <w:rFonts w:eastAsia="Calibri" w:cs="Arial"/>
        </w:rPr>
        <w:t xml:space="preserve">vocation à être mise en œuvre par le pouvoir adjudicateur dès lors que les conditions d’exécution initiales du marché seraient amenées à évoluer, </w:t>
      </w:r>
      <w:r w:rsidR="00A27917" w:rsidRPr="00A27917">
        <w:rPr>
          <w:rFonts w:eastAsiaTheme="minorEastAsia" w:cs="Arial"/>
        </w:rPr>
        <w:t>notamment selon les cas suivants :</w:t>
      </w:r>
    </w:p>
    <w:p w14:paraId="524B115E" w14:textId="77777777" w:rsidR="00A27917" w:rsidRPr="00A27917" w:rsidRDefault="00A27917" w:rsidP="00A27917">
      <w:pPr>
        <w:tabs>
          <w:tab w:val="left" w:pos="426"/>
        </w:tabs>
        <w:spacing w:before="120" w:after="120"/>
        <w:contextualSpacing/>
        <w:rPr>
          <w:rFonts w:eastAsiaTheme="minorEastAsia" w:cs="Arial"/>
        </w:rPr>
      </w:pPr>
    </w:p>
    <w:p w14:paraId="24E63484" w14:textId="231EB387" w:rsidR="00A27917" w:rsidRPr="00A27917" w:rsidRDefault="00A27917" w:rsidP="00A27917">
      <w:pPr>
        <w:tabs>
          <w:tab w:val="left" w:pos="426"/>
        </w:tabs>
        <w:spacing w:before="120" w:after="120"/>
        <w:contextualSpacing/>
        <w:rPr>
          <w:rFonts w:eastAsiaTheme="minorEastAsia" w:cs="Arial"/>
        </w:rPr>
      </w:pPr>
      <w:r w:rsidRPr="00A27917">
        <w:rPr>
          <w:rFonts w:eastAsiaTheme="minorEastAsia" w:cs="Arial"/>
        </w:rPr>
        <w:t>-</w:t>
      </w:r>
      <w:r w:rsidRPr="00A27917">
        <w:rPr>
          <w:rFonts w:eastAsiaTheme="minorEastAsia" w:cs="Arial"/>
        </w:rPr>
        <w:tab/>
        <w:t xml:space="preserve">En cas de nouvelles prestations en lien avec l’objet du marché, non prévues initialement dans </w:t>
      </w:r>
      <w:r>
        <w:rPr>
          <w:rFonts w:eastAsiaTheme="minorEastAsia" w:cs="Arial"/>
        </w:rPr>
        <w:t>le</w:t>
      </w:r>
      <w:r w:rsidRPr="00A27917">
        <w:rPr>
          <w:rFonts w:eastAsiaTheme="minorEastAsia" w:cs="Arial"/>
        </w:rPr>
        <w:t xml:space="preserve"> bordereau de prix unitaires. Cela peut notamment concerner : </w:t>
      </w:r>
    </w:p>
    <w:p w14:paraId="2E797EFA" w14:textId="73350A05" w:rsidR="00A27917" w:rsidRPr="00A27917" w:rsidRDefault="00A27917" w:rsidP="00A27917">
      <w:pPr>
        <w:pStyle w:val="Paragraphedeliste"/>
        <w:widowControl/>
        <w:numPr>
          <w:ilvl w:val="0"/>
          <w:numId w:val="16"/>
        </w:numPr>
        <w:tabs>
          <w:tab w:val="left" w:pos="426"/>
        </w:tabs>
        <w:overflowPunct/>
        <w:adjustRightInd/>
        <w:spacing w:before="120" w:after="120"/>
        <w:contextualSpacing/>
        <w:rPr>
          <w:rFonts w:eastAsiaTheme="minorEastAsia" w:cs="Arial"/>
        </w:rPr>
      </w:pPr>
      <w:r w:rsidRPr="00A27917">
        <w:rPr>
          <w:rFonts w:eastAsiaTheme="minorEastAsia" w:cs="Arial"/>
        </w:rPr>
        <w:t>La prise en compte d’une évolution significative de certaines matières premières utilisées par le Titulaire dans le cadre du présent marché et faisant suite à un/des cas de force majeure (ex : pandémie, conflit…)</w:t>
      </w:r>
      <w:r>
        <w:rPr>
          <w:rFonts w:eastAsiaTheme="minorEastAsia" w:cs="Arial"/>
        </w:rPr>
        <w:t> ;</w:t>
      </w:r>
    </w:p>
    <w:p w14:paraId="0608FA31" w14:textId="77777777" w:rsidR="00A27917" w:rsidRPr="00A27917" w:rsidRDefault="00A27917" w:rsidP="00A27917">
      <w:pPr>
        <w:pStyle w:val="Paragraphedeliste"/>
        <w:widowControl/>
        <w:numPr>
          <w:ilvl w:val="0"/>
          <w:numId w:val="16"/>
        </w:numPr>
        <w:tabs>
          <w:tab w:val="left" w:pos="426"/>
        </w:tabs>
        <w:overflowPunct/>
        <w:adjustRightInd/>
        <w:spacing w:before="120" w:after="120"/>
        <w:contextualSpacing/>
        <w:rPr>
          <w:rFonts w:eastAsiaTheme="minorEastAsia" w:cs="Arial"/>
        </w:rPr>
      </w:pPr>
      <w:r w:rsidRPr="00A27917">
        <w:rPr>
          <w:rFonts w:eastAsiaTheme="minorEastAsia" w:cs="Arial"/>
        </w:rPr>
        <w:t>L’ajout de lignes au BPU ;</w:t>
      </w:r>
    </w:p>
    <w:p w14:paraId="2172D436" w14:textId="77777777" w:rsidR="00A27917" w:rsidRPr="00A27917" w:rsidRDefault="00A27917" w:rsidP="00A27917">
      <w:pPr>
        <w:pStyle w:val="Paragraphedeliste"/>
        <w:widowControl/>
        <w:numPr>
          <w:ilvl w:val="0"/>
          <w:numId w:val="16"/>
        </w:numPr>
        <w:tabs>
          <w:tab w:val="left" w:pos="426"/>
        </w:tabs>
        <w:overflowPunct/>
        <w:adjustRightInd/>
        <w:spacing w:before="120" w:after="120"/>
        <w:contextualSpacing/>
        <w:rPr>
          <w:rFonts w:eastAsiaTheme="minorEastAsia" w:cs="Arial"/>
        </w:rPr>
      </w:pPr>
      <w:r w:rsidRPr="00A27917">
        <w:rPr>
          <w:rFonts w:eastAsiaTheme="minorEastAsia" w:cs="Arial"/>
        </w:rPr>
        <w:t>La mise à jour de l’annexe RGPD ;</w:t>
      </w:r>
    </w:p>
    <w:p w14:paraId="77BBA61F" w14:textId="3876A073" w:rsidR="00A27917" w:rsidRPr="00A27917" w:rsidRDefault="00A27917" w:rsidP="00A27917">
      <w:pPr>
        <w:pStyle w:val="Paragraphedeliste"/>
        <w:widowControl/>
        <w:numPr>
          <w:ilvl w:val="0"/>
          <w:numId w:val="16"/>
        </w:numPr>
        <w:tabs>
          <w:tab w:val="left" w:pos="426"/>
        </w:tabs>
        <w:overflowPunct/>
        <w:adjustRightInd/>
        <w:spacing w:before="120" w:after="120"/>
        <w:contextualSpacing/>
        <w:rPr>
          <w:rFonts w:eastAsiaTheme="minorEastAsia" w:cs="Arial"/>
        </w:rPr>
      </w:pPr>
      <w:r>
        <w:rPr>
          <w:rFonts w:eastAsia="Calibri" w:cs="Arial"/>
        </w:rPr>
        <w:t>L</w:t>
      </w:r>
      <w:r w:rsidRPr="009F7488">
        <w:rPr>
          <w:rFonts w:eastAsia="Calibri" w:cs="Arial"/>
        </w:rPr>
        <w:t>’ajout d’événement</w:t>
      </w:r>
      <w:r>
        <w:rPr>
          <w:rFonts w:eastAsia="Calibri" w:cs="Arial"/>
        </w:rPr>
        <w:t xml:space="preserve">s dans l’année ; </w:t>
      </w:r>
    </w:p>
    <w:p w14:paraId="43001663" w14:textId="43106B13" w:rsidR="00A27917" w:rsidRPr="00A27917" w:rsidRDefault="00A27917" w:rsidP="00A27917">
      <w:pPr>
        <w:pStyle w:val="Paragraphedeliste"/>
        <w:widowControl/>
        <w:numPr>
          <w:ilvl w:val="0"/>
          <w:numId w:val="16"/>
        </w:numPr>
        <w:tabs>
          <w:tab w:val="left" w:pos="426"/>
        </w:tabs>
        <w:overflowPunct/>
        <w:adjustRightInd/>
        <w:spacing w:before="120" w:after="120"/>
        <w:contextualSpacing/>
        <w:rPr>
          <w:rFonts w:eastAsiaTheme="minorEastAsia" w:cs="Arial"/>
        </w:rPr>
      </w:pPr>
      <w:r>
        <w:rPr>
          <w:rFonts w:eastAsia="Calibri" w:cs="Arial"/>
        </w:rPr>
        <w:t>L</w:t>
      </w:r>
      <w:r w:rsidRPr="009F7488">
        <w:rPr>
          <w:rFonts w:eastAsia="Calibri" w:cs="Arial"/>
        </w:rPr>
        <w:t>e type ou le mode de distribution des titres</w:t>
      </w:r>
      <w:r>
        <w:rPr>
          <w:rFonts w:eastAsia="Calibri" w:cs="Arial"/>
        </w:rPr>
        <w:t> ;</w:t>
      </w:r>
    </w:p>
    <w:p w14:paraId="269D82B9" w14:textId="2D3ABA70" w:rsidR="00A27917" w:rsidRPr="00A27917" w:rsidRDefault="00A27917" w:rsidP="00A27917">
      <w:pPr>
        <w:pStyle w:val="Paragraphedeliste"/>
        <w:widowControl/>
        <w:numPr>
          <w:ilvl w:val="0"/>
          <w:numId w:val="16"/>
        </w:numPr>
        <w:tabs>
          <w:tab w:val="left" w:pos="426"/>
        </w:tabs>
        <w:overflowPunct/>
        <w:adjustRightInd/>
        <w:spacing w:before="120" w:after="120"/>
        <w:contextualSpacing/>
        <w:rPr>
          <w:rFonts w:eastAsiaTheme="minorEastAsia" w:cs="Arial"/>
        </w:rPr>
      </w:pPr>
      <w:r>
        <w:rPr>
          <w:rFonts w:eastAsia="Calibri" w:cs="Arial"/>
        </w:rPr>
        <w:t xml:space="preserve">La modification du montant maximal de l’accord-cadre. </w:t>
      </w:r>
    </w:p>
    <w:p w14:paraId="60BE1D73" w14:textId="77777777" w:rsidR="00A27917" w:rsidRPr="00A27917" w:rsidRDefault="00A27917" w:rsidP="00A27917">
      <w:pPr>
        <w:tabs>
          <w:tab w:val="left" w:pos="426"/>
        </w:tabs>
        <w:spacing w:before="120" w:after="120"/>
        <w:contextualSpacing/>
        <w:rPr>
          <w:rFonts w:eastAsiaTheme="minorEastAsia" w:cs="Arial"/>
        </w:rPr>
      </w:pPr>
    </w:p>
    <w:p w14:paraId="787CBB03" w14:textId="77777777" w:rsidR="00A27917" w:rsidRPr="00A27917" w:rsidRDefault="00A27917" w:rsidP="00A27917">
      <w:pPr>
        <w:tabs>
          <w:tab w:val="left" w:pos="426"/>
        </w:tabs>
        <w:spacing w:before="120" w:after="120"/>
        <w:contextualSpacing/>
        <w:rPr>
          <w:rFonts w:eastAsiaTheme="minorEastAsia" w:cs="Arial"/>
        </w:rPr>
      </w:pPr>
      <w:r w:rsidRPr="00A27917">
        <w:rPr>
          <w:rFonts w:eastAsiaTheme="minorEastAsia" w:cs="Arial"/>
        </w:rPr>
        <w:t xml:space="preserve">Pendant l’exécution du marché, l’acheteur peut prescrire au titulaire des modifications relatives aux prestations ou accepter les modifications qui lui seraient proposées par le titulaire. </w:t>
      </w:r>
    </w:p>
    <w:p w14:paraId="641F540E" w14:textId="77777777" w:rsidR="00A27917" w:rsidRPr="00A27917" w:rsidRDefault="00A27917" w:rsidP="00A27917">
      <w:pPr>
        <w:tabs>
          <w:tab w:val="left" w:pos="426"/>
        </w:tabs>
        <w:spacing w:before="120" w:after="120"/>
        <w:contextualSpacing/>
        <w:rPr>
          <w:rFonts w:eastAsiaTheme="minorEastAsia" w:cs="Arial"/>
        </w:rPr>
      </w:pPr>
    </w:p>
    <w:p w14:paraId="20E88191" w14:textId="77777777" w:rsidR="00A27917" w:rsidRPr="00A27917" w:rsidRDefault="00A27917" w:rsidP="00A27917">
      <w:pPr>
        <w:tabs>
          <w:tab w:val="left" w:pos="426"/>
        </w:tabs>
        <w:spacing w:before="120" w:after="120"/>
        <w:contextualSpacing/>
        <w:rPr>
          <w:rFonts w:eastAsiaTheme="minorEastAsia" w:cs="Arial"/>
        </w:rPr>
      </w:pPr>
      <w:r w:rsidRPr="00A27917">
        <w:rPr>
          <w:rFonts w:eastAsiaTheme="minorEastAsia" w:cs="Arial"/>
        </w:rPr>
        <w:t>Le Titulaire du contrat ne doit apporter aucune modification aux spécifications techniques sans autorisation préalable du Pouvoir adjudicateur.</w:t>
      </w:r>
    </w:p>
    <w:p w14:paraId="12BF6169" w14:textId="2479465E" w:rsidR="00A27917" w:rsidRPr="00A27917" w:rsidRDefault="00A27917" w:rsidP="00A27917">
      <w:pPr>
        <w:tabs>
          <w:tab w:val="left" w:pos="426"/>
        </w:tabs>
        <w:spacing w:before="120" w:after="120"/>
        <w:contextualSpacing/>
        <w:rPr>
          <w:rFonts w:eastAsiaTheme="minorEastAsia" w:cs="Arial"/>
        </w:rPr>
      </w:pPr>
    </w:p>
    <w:p w14:paraId="5308A26E" w14:textId="77777777" w:rsidR="00A27917" w:rsidRPr="00A27917" w:rsidRDefault="00A27917" w:rsidP="00A27917">
      <w:pPr>
        <w:tabs>
          <w:tab w:val="left" w:pos="426"/>
        </w:tabs>
        <w:spacing w:before="120" w:after="120"/>
        <w:contextualSpacing/>
        <w:rPr>
          <w:rFonts w:eastAsiaTheme="minorEastAsia" w:cs="Arial"/>
        </w:rPr>
      </w:pPr>
      <w:r w:rsidRPr="00A27917">
        <w:rPr>
          <w:rFonts w:eastAsiaTheme="minorEastAsia" w:cs="Arial"/>
        </w:rPr>
        <w:t>Si les modifications ont une incidence financière sur le montant du marché (part forfaitaire et/ou part unitaire), le Titulaire doit fournir un devis détaillé indiquant les modifications de prix. Il dispose à cet effet d’un délai de cinq (5) jours ouvrés à compter de la notification de la décision du pouvoir adjudicateur prescrivant ou acceptant les modifications, à moins que cette décision n’ait spécifié un délai différent.</w:t>
      </w:r>
    </w:p>
    <w:p w14:paraId="0D4C3306" w14:textId="153E4539" w:rsidR="00A27917" w:rsidRPr="00A27917" w:rsidRDefault="00A27917" w:rsidP="00A27917">
      <w:pPr>
        <w:tabs>
          <w:tab w:val="left" w:pos="426"/>
        </w:tabs>
        <w:spacing w:before="120" w:after="120"/>
        <w:contextualSpacing/>
        <w:rPr>
          <w:rFonts w:eastAsiaTheme="minorEastAsia" w:cs="Arial"/>
        </w:rPr>
      </w:pPr>
    </w:p>
    <w:p w14:paraId="3F4E3795" w14:textId="77777777" w:rsidR="00A27917" w:rsidRDefault="00A27917" w:rsidP="00A27917">
      <w:pPr>
        <w:tabs>
          <w:tab w:val="left" w:pos="426"/>
        </w:tabs>
        <w:spacing w:before="120" w:after="120"/>
        <w:contextualSpacing/>
        <w:rPr>
          <w:rFonts w:eastAsiaTheme="minorEastAsia" w:cs="Arial"/>
        </w:rPr>
      </w:pPr>
      <w:r w:rsidRPr="00A27917">
        <w:rPr>
          <w:rFonts w:eastAsiaTheme="minorEastAsia" w:cs="Arial"/>
        </w:rPr>
        <w:t>La modification du forfait de rémunération, des bordereaux de prix ou des délais d’exécution fera l’objet d’un avenant au marché.</w:t>
      </w:r>
    </w:p>
    <w:p w14:paraId="7D6ACC53" w14:textId="77777777" w:rsidR="009648FE" w:rsidRDefault="009648FE" w:rsidP="00A27917">
      <w:pPr>
        <w:tabs>
          <w:tab w:val="left" w:pos="426"/>
        </w:tabs>
        <w:spacing w:before="120" w:after="120"/>
        <w:contextualSpacing/>
        <w:rPr>
          <w:rFonts w:eastAsiaTheme="minorEastAsia" w:cs="Arial"/>
        </w:rPr>
      </w:pPr>
    </w:p>
    <w:p w14:paraId="17DFFD8E" w14:textId="3B560BE2" w:rsidR="009648FE" w:rsidRPr="00A27917" w:rsidRDefault="009648FE" w:rsidP="00A27917">
      <w:pPr>
        <w:tabs>
          <w:tab w:val="left" w:pos="426"/>
        </w:tabs>
        <w:spacing w:before="120" w:after="120"/>
        <w:contextualSpacing/>
        <w:rPr>
          <w:rFonts w:eastAsiaTheme="minorEastAsia" w:cs="Arial"/>
        </w:rPr>
      </w:pPr>
      <w:r>
        <w:rPr>
          <w:rFonts w:eastAsiaTheme="minorEastAsia" w:cs="Arial"/>
        </w:rPr>
        <w:t xml:space="preserve">Par exception, en cas de </w:t>
      </w:r>
      <w:r w:rsidR="00680F04" w:rsidRPr="009F7488">
        <w:rPr>
          <w:rFonts w:cs="Arial"/>
          <w:color w:val="000000"/>
        </w:rPr>
        <w:t>remise supérieure à celle prévue initialement dans le BPU</w:t>
      </w:r>
      <w:r w:rsidR="00680F04">
        <w:rPr>
          <w:rFonts w:cs="Arial"/>
          <w:color w:val="000000"/>
        </w:rPr>
        <w:t xml:space="preserve">, l’article 9.2 du présent AE-CCP s’applique sans que cela ne fasse l’objet d’un avenant. </w:t>
      </w:r>
    </w:p>
    <w:p w14:paraId="36B73721" w14:textId="77777777" w:rsidR="00A27917" w:rsidRPr="00A27917" w:rsidRDefault="00A27917" w:rsidP="00A27917">
      <w:pPr>
        <w:tabs>
          <w:tab w:val="left" w:pos="426"/>
        </w:tabs>
        <w:spacing w:before="120" w:after="120"/>
        <w:contextualSpacing/>
        <w:rPr>
          <w:rFonts w:eastAsiaTheme="minorEastAsia" w:cs="Arial"/>
        </w:rPr>
      </w:pPr>
      <w:r w:rsidRPr="00A27917">
        <w:rPr>
          <w:rFonts w:eastAsiaTheme="minorEastAsia" w:cs="Arial"/>
        </w:rPr>
        <w:t xml:space="preserve"> </w:t>
      </w:r>
    </w:p>
    <w:p w14:paraId="2DCACB53" w14:textId="77777777" w:rsidR="00A27917" w:rsidRPr="00A27917" w:rsidRDefault="00A27917" w:rsidP="00A27917">
      <w:pPr>
        <w:tabs>
          <w:tab w:val="left" w:pos="426"/>
        </w:tabs>
        <w:spacing w:before="120" w:after="120"/>
        <w:contextualSpacing/>
        <w:rPr>
          <w:rFonts w:eastAsiaTheme="minorEastAsia" w:cs="Arial"/>
        </w:rPr>
      </w:pPr>
      <w:r w:rsidRPr="00A27917">
        <w:rPr>
          <w:rFonts w:eastAsiaTheme="minorEastAsia" w:cs="Arial"/>
        </w:rPr>
        <w:t>En cas de circonstance que des parties diligentes ne pouvaient prévoir dans sa nature ou dans son ampleur et modifiant de manière significative les conditions d'exécution du marché, les parties examinent de bonne foi les conséquences, notamment financières, de cette circonstance.</w:t>
      </w:r>
    </w:p>
    <w:p w14:paraId="101A3129" w14:textId="77777777" w:rsidR="00A27917" w:rsidRPr="009F7488" w:rsidRDefault="00A27917" w:rsidP="005C4C29">
      <w:pPr>
        <w:rPr>
          <w:rFonts w:eastAsia="Calibri" w:cs="Arial"/>
        </w:rPr>
      </w:pPr>
    </w:p>
    <w:p w14:paraId="702702C1" w14:textId="40E78915" w:rsidR="005C4C29" w:rsidRPr="009F7488" w:rsidRDefault="005C4C29" w:rsidP="005C4C29">
      <w:pPr>
        <w:rPr>
          <w:rFonts w:eastAsia="Calibri" w:cs="Arial"/>
        </w:rPr>
      </w:pPr>
    </w:p>
    <w:p w14:paraId="7CACCA9E" w14:textId="0C48F283" w:rsidR="005C4C29" w:rsidRPr="009F7488" w:rsidRDefault="005C4C29" w:rsidP="00DF65EA">
      <w:pPr>
        <w:pStyle w:val="Titre1"/>
      </w:pPr>
      <w:bookmarkStart w:id="51" w:name="_Toc235181047"/>
      <w:r w:rsidRPr="009F7488">
        <w:t>Marchés de prestations similaires</w:t>
      </w:r>
      <w:bookmarkEnd w:id="51"/>
    </w:p>
    <w:p w14:paraId="6074482C" w14:textId="77777777" w:rsidR="005C4C29" w:rsidRPr="009F7488" w:rsidRDefault="005C4C29" w:rsidP="005860A6">
      <w:r w:rsidRPr="009F7488">
        <w:t xml:space="preserve">Conformément à l’article R2122-7 du Code de la commande publique, le CMN pourra passer un marché ayant pour objet la réalisation de prestations similaires à celles qui sont confiées au titulaire du présent marché.  </w:t>
      </w:r>
    </w:p>
    <w:p w14:paraId="6801A7C2" w14:textId="77777777" w:rsidR="005C4C29" w:rsidRPr="009F7488" w:rsidRDefault="005C4C29" w:rsidP="005C4C29">
      <w:pPr>
        <w:rPr>
          <w:rFonts w:cs="Arial"/>
        </w:rPr>
      </w:pPr>
    </w:p>
    <w:p w14:paraId="228DAD46" w14:textId="31A7D495" w:rsidR="005C4C29" w:rsidRPr="009F7488" w:rsidRDefault="005C4C29" w:rsidP="005C4C29">
      <w:pPr>
        <w:rPr>
          <w:rFonts w:cs="Arial"/>
        </w:rPr>
      </w:pPr>
      <w:r w:rsidRPr="009F7488">
        <w:rPr>
          <w:rFonts w:cs="Arial"/>
        </w:rPr>
        <w:t xml:space="preserve">Si un nouveau marché devait être passer, la durée au sein de laquelle ce marché pourrait être conclu ne saurait dépasser </w:t>
      </w:r>
      <w:r w:rsidR="00A27917">
        <w:rPr>
          <w:rFonts w:cs="Arial"/>
        </w:rPr>
        <w:t>trois (</w:t>
      </w:r>
      <w:r w:rsidRPr="009F7488">
        <w:rPr>
          <w:rFonts w:cs="Arial"/>
        </w:rPr>
        <w:t>3</w:t>
      </w:r>
      <w:r w:rsidR="00A27917">
        <w:rPr>
          <w:rFonts w:cs="Arial"/>
        </w:rPr>
        <w:t>)</w:t>
      </w:r>
      <w:r w:rsidRPr="009F7488">
        <w:rPr>
          <w:rFonts w:cs="Arial"/>
        </w:rPr>
        <w:t xml:space="preserve"> ans à compter de la notification du présent marché. </w:t>
      </w:r>
    </w:p>
    <w:p w14:paraId="0D82CF1C" w14:textId="6C44FC44" w:rsidR="005C4C29" w:rsidRPr="009F7488" w:rsidRDefault="005C4C29" w:rsidP="005C4C29">
      <w:pPr>
        <w:rPr>
          <w:rFonts w:eastAsia="Calibri" w:cs="Arial"/>
        </w:rPr>
      </w:pPr>
    </w:p>
    <w:p w14:paraId="2674D099" w14:textId="22E549BA" w:rsidR="005C4C29" w:rsidRPr="009F7488" w:rsidRDefault="005C4C29" w:rsidP="00DF65EA">
      <w:pPr>
        <w:pStyle w:val="Titre1"/>
      </w:pPr>
      <w:bookmarkStart w:id="52" w:name="_Toc235181048"/>
      <w:r w:rsidRPr="009F7488">
        <w:t>Sous-traitance</w:t>
      </w:r>
      <w:bookmarkEnd w:id="52"/>
    </w:p>
    <w:p w14:paraId="3B301E5C" w14:textId="77777777" w:rsidR="005C4C29" w:rsidRPr="009F7488" w:rsidRDefault="005C4C29" w:rsidP="005C4C29">
      <w:pPr>
        <w:spacing w:before="240"/>
        <w:rPr>
          <w:rFonts w:cs="Arial"/>
        </w:rPr>
      </w:pPr>
      <w:r w:rsidRPr="009F7488">
        <w:rPr>
          <w:rFonts w:cs="Arial"/>
        </w:rPr>
        <w:t>Le Titulaire peut sous-traiter l'exécution de certaines parties de son marché, à condition d’avoir obtenu, du Centre de monuments nationaux, l’acceptation de chaque sous-traitant et l’agrément des conditions de paiement de chaque sous-traitant.</w:t>
      </w:r>
    </w:p>
    <w:p w14:paraId="4009861D" w14:textId="77777777" w:rsidR="005C4C29" w:rsidRPr="009F7488" w:rsidRDefault="005C4C29" w:rsidP="005C4C29">
      <w:pPr>
        <w:rPr>
          <w:rFonts w:cs="Arial"/>
        </w:rPr>
      </w:pPr>
    </w:p>
    <w:p w14:paraId="486AE671" w14:textId="77777777" w:rsidR="005C4C29" w:rsidRPr="009F7488" w:rsidRDefault="005C4C29" w:rsidP="005C4C29">
      <w:pPr>
        <w:rPr>
          <w:rFonts w:cs="Arial"/>
        </w:rPr>
      </w:pPr>
      <w:r w:rsidRPr="009F7488">
        <w:rPr>
          <w:rFonts w:cs="Arial"/>
        </w:rPr>
        <w:t xml:space="preserve">Il est précisé que les contrats de sous-traitance sont soumis aux mêmes conditions d'intervention que le présent marché. En aucun cas, ils ne peuvent être en contradiction ou inférieurs en qualité au présent marché, le Titulaire restant responsable des interventions de ses sous-traitants. </w:t>
      </w:r>
    </w:p>
    <w:p w14:paraId="48176A12" w14:textId="77777777" w:rsidR="005C4C29" w:rsidRPr="009F7488" w:rsidRDefault="005C4C29" w:rsidP="005C4C29">
      <w:pPr>
        <w:rPr>
          <w:rFonts w:cs="Arial"/>
        </w:rPr>
      </w:pPr>
    </w:p>
    <w:p w14:paraId="454D1964" w14:textId="77777777" w:rsidR="005C4C29" w:rsidRPr="009F7488" w:rsidRDefault="005C4C29" w:rsidP="005C4C29">
      <w:pPr>
        <w:rPr>
          <w:rFonts w:cs="Arial"/>
        </w:rPr>
      </w:pPr>
      <w:r w:rsidRPr="009F7488">
        <w:rPr>
          <w:rFonts w:cs="Arial"/>
        </w:rPr>
        <w:t>Le Titulaire prend toutes dispositions pour assurer la coordination des interventions des entreprises sous-traitantes agréées.</w:t>
      </w:r>
    </w:p>
    <w:p w14:paraId="39D3FDE6" w14:textId="77777777" w:rsidR="005C4C29" w:rsidRPr="009F7488" w:rsidRDefault="005C4C29" w:rsidP="005C4C29">
      <w:pPr>
        <w:rPr>
          <w:rFonts w:cs="Arial"/>
        </w:rPr>
      </w:pPr>
    </w:p>
    <w:p w14:paraId="14C041F7" w14:textId="163D641A" w:rsidR="005C4C29" w:rsidRPr="009F7488" w:rsidRDefault="005C4C29" w:rsidP="005C4C29">
      <w:pPr>
        <w:rPr>
          <w:rFonts w:cs="Arial"/>
        </w:rPr>
      </w:pPr>
      <w:r w:rsidRPr="009F7488">
        <w:rPr>
          <w:rFonts w:cs="Arial"/>
        </w:rPr>
        <w:t xml:space="preserve">En vue d’obtenir cette acceptation et cet agrément, il remet au Centre des monuments nationaux (ou lui adresse </w:t>
      </w:r>
      <w:r w:rsidRPr="009F7488">
        <w:rPr>
          <w:rFonts w:cs="Arial"/>
        </w:rPr>
        <w:lastRenderedPageBreak/>
        <w:t>par lettre recommandée avec A.R.) l’Acte Spécial de sous-traitance</w:t>
      </w:r>
      <w:r w:rsidR="00680F04">
        <w:rPr>
          <w:rFonts w:cs="Arial"/>
        </w:rPr>
        <w:t xml:space="preserve"> (formulaire DC4)</w:t>
      </w:r>
      <w:r w:rsidRPr="009F7488">
        <w:rPr>
          <w:rFonts w:cs="Arial"/>
        </w:rPr>
        <w:t>.</w:t>
      </w:r>
    </w:p>
    <w:p w14:paraId="2EAF594D" w14:textId="77777777" w:rsidR="005C4C29" w:rsidRPr="009F7488" w:rsidRDefault="005C4C29" w:rsidP="005C4C29">
      <w:pPr>
        <w:rPr>
          <w:rFonts w:cs="Arial"/>
        </w:rPr>
      </w:pPr>
    </w:p>
    <w:p w14:paraId="1801BE22" w14:textId="77777777" w:rsidR="005C4C29" w:rsidRPr="009F7488" w:rsidRDefault="005C4C29" w:rsidP="005C4C29">
      <w:pPr>
        <w:rPr>
          <w:rFonts w:cs="Arial"/>
        </w:rPr>
      </w:pPr>
      <w:r w:rsidRPr="009F7488">
        <w:rPr>
          <w:rFonts w:cs="Arial"/>
        </w:rPr>
        <w:t>L’acte d’engagement éventuellement complété par les annexes ou par les actes spéciaux, indique ce qui doit être réglé respectivement à l’entrepreneur mandataire et aux sous-traitants.</w:t>
      </w:r>
    </w:p>
    <w:p w14:paraId="15E7EC0E" w14:textId="77777777" w:rsidR="005C4C29" w:rsidRPr="009F7488" w:rsidRDefault="005C4C29" w:rsidP="005C4C29">
      <w:pPr>
        <w:rPr>
          <w:rFonts w:cs="Arial"/>
        </w:rPr>
      </w:pPr>
    </w:p>
    <w:p w14:paraId="7D57966C" w14:textId="77777777" w:rsidR="005C4C29" w:rsidRPr="009F7488" w:rsidRDefault="005C4C29" w:rsidP="005C4C29">
      <w:pPr>
        <w:rPr>
          <w:rFonts w:cs="Arial"/>
        </w:rPr>
      </w:pPr>
      <w:r w:rsidRPr="009F7488">
        <w:rPr>
          <w:rFonts w:cs="Arial"/>
        </w:rPr>
        <w:t>Les conditions de paiement du contrat de sous-traitance sont identiques à celles du marché principal en particulier en ce qui concerne :</w:t>
      </w:r>
    </w:p>
    <w:p w14:paraId="24329610" w14:textId="77777777" w:rsidR="005C4C29" w:rsidRPr="00680F04" w:rsidRDefault="005C4C29" w:rsidP="00680F04">
      <w:pPr>
        <w:pStyle w:val="Paragraphedeliste"/>
        <w:numPr>
          <w:ilvl w:val="0"/>
          <w:numId w:val="19"/>
        </w:numPr>
        <w:rPr>
          <w:rFonts w:cs="Arial"/>
        </w:rPr>
      </w:pPr>
      <w:r w:rsidRPr="00680F04">
        <w:rPr>
          <w:rFonts w:cs="Arial"/>
        </w:rPr>
        <w:t>Le mois d’établissement des prix,</w:t>
      </w:r>
    </w:p>
    <w:p w14:paraId="43B39BC9" w14:textId="77777777" w:rsidR="005C4C29" w:rsidRDefault="005C4C29" w:rsidP="00680F04">
      <w:pPr>
        <w:pStyle w:val="Paragraphedeliste"/>
        <w:numPr>
          <w:ilvl w:val="0"/>
          <w:numId w:val="19"/>
        </w:numPr>
        <w:rPr>
          <w:rFonts w:cs="Arial"/>
        </w:rPr>
      </w:pPr>
      <w:r w:rsidRPr="00680F04">
        <w:rPr>
          <w:rFonts w:cs="Arial"/>
        </w:rPr>
        <w:t>Les stipulations relatives aux délais, pénalités et retenues diverses.</w:t>
      </w:r>
    </w:p>
    <w:p w14:paraId="217C2D17" w14:textId="77777777" w:rsidR="0039316B" w:rsidRPr="00680F04" w:rsidRDefault="0039316B" w:rsidP="0039316B">
      <w:pPr>
        <w:pStyle w:val="Paragraphedeliste"/>
        <w:ind w:left="720"/>
        <w:rPr>
          <w:rFonts w:cs="Arial"/>
        </w:rPr>
      </w:pPr>
    </w:p>
    <w:p w14:paraId="2D8EA53B" w14:textId="22133DC5" w:rsidR="005C4C29" w:rsidRPr="009F7488" w:rsidRDefault="005C4C29" w:rsidP="005C4C29">
      <w:pPr>
        <w:rPr>
          <w:rFonts w:eastAsia="Calibri" w:cs="Arial"/>
        </w:rPr>
      </w:pPr>
    </w:p>
    <w:p w14:paraId="651B5DAC" w14:textId="06989980" w:rsidR="005C4C29" w:rsidRPr="009F7488" w:rsidRDefault="005C4C29" w:rsidP="00DF65EA">
      <w:pPr>
        <w:pStyle w:val="Titre1"/>
      </w:pPr>
      <w:bookmarkStart w:id="53" w:name="_Toc235181049"/>
      <w:r w:rsidRPr="009F7488">
        <w:t>Cession ou nantissement de créance</w:t>
      </w:r>
      <w:bookmarkEnd w:id="53"/>
    </w:p>
    <w:p w14:paraId="5735639D" w14:textId="45515E59" w:rsidR="005C4C29" w:rsidRPr="009F7488" w:rsidRDefault="005C4C29" w:rsidP="005C4C29">
      <w:pPr>
        <w:rPr>
          <w:rFonts w:eastAsia="Calibri" w:cs="Arial"/>
        </w:rPr>
      </w:pPr>
    </w:p>
    <w:p w14:paraId="77A41616" w14:textId="77777777" w:rsidR="005C4C29" w:rsidRPr="009F7488" w:rsidRDefault="005C4C29" w:rsidP="005C4C29">
      <w:pPr>
        <w:pStyle w:val="Corpsdetexte3"/>
        <w:spacing w:after="0"/>
        <w:rPr>
          <w:rFonts w:cs="Arial"/>
          <w:kern w:val="0"/>
          <w:sz w:val="20"/>
          <w:szCs w:val="20"/>
          <w:lang w:eastAsia="ar-SA"/>
        </w:rPr>
      </w:pPr>
      <w:r w:rsidRPr="009F7488">
        <w:rPr>
          <w:rFonts w:cs="Arial"/>
          <w:kern w:val="0"/>
          <w:sz w:val="20"/>
          <w:szCs w:val="20"/>
          <w:lang w:eastAsia="ar-SA"/>
        </w:rPr>
        <w:t>L’accord-cadre pourra être cédé ou mis en nantissement suivant les prescriptions des articles R. 2191-45 à R. 2191-53 du code de la commande publique.</w:t>
      </w:r>
    </w:p>
    <w:p w14:paraId="6CF03510" w14:textId="77777777" w:rsidR="005C4C29" w:rsidRPr="009F7488" w:rsidRDefault="005C4C29" w:rsidP="005C4C29">
      <w:pPr>
        <w:pStyle w:val="Corpsdetexte3"/>
        <w:spacing w:after="0"/>
        <w:rPr>
          <w:rFonts w:cs="Arial"/>
          <w:sz w:val="20"/>
          <w:szCs w:val="20"/>
        </w:rPr>
      </w:pPr>
    </w:p>
    <w:p w14:paraId="56309661" w14:textId="77777777" w:rsidR="005C4C29" w:rsidRPr="009F7488" w:rsidRDefault="005C4C29" w:rsidP="005C4C29">
      <w:pPr>
        <w:pStyle w:val="Corpsdetexte2"/>
        <w:rPr>
          <w:rFonts w:ascii="Arial" w:hAnsi="Arial" w:cs="Arial"/>
          <w:b w:val="0"/>
          <w:lang w:eastAsia="ar-SA"/>
        </w:rPr>
      </w:pPr>
      <w:r w:rsidRPr="009F7488">
        <w:rPr>
          <w:rFonts w:ascii="Arial" w:hAnsi="Arial" w:cs="Arial"/>
          <w:b w:val="0"/>
          <w:lang w:eastAsia="ar-SA"/>
        </w:rPr>
        <w:t>Le montant maximal de la créance qu’il est possible de céder ou de présenter en nantissement est ainsi de :</w:t>
      </w:r>
    </w:p>
    <w:p w14:paraId="2105F2EA" w14:textId="77777777" w:rsidR="005C4C29" w:rsidRPr="009F7488" w:rsidRDefault="005C4C29" w:rsidP="005C4C29">
      <w:pPr>
        <w:pStyle w:val="Corpsdetexte2"/>
        <w:rPr>
          <w:rFonts w:ascii="Arial" w:hAnsi="Arial" w:cs="Arial"/>
        </w:rPr>
      </w:pPr>
    </w:p>
    <w:tbl>
      <w:tblPr>
        <w:tblW w:w="2421" w:type="pct"/>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CellMar>
          <w:left w:w="70" w:type="dxa"/>
          <w:right w:w="70" w:type="dxa"/>
        </w:tblCellMar>
        <w:tblLook w:val="0000" w:firstRow="0" w:lastRow="0" w:firstColumn="0" w:lastColumn="0" w:noHBand="0" w:noVBand="0"/>
      </w:tblPr>
      <w:tblGrid>
        <w:gridCol w:w="4721"/>
      </w:tblGrid>
      <w:tr w:rsidR="005C4C29" w:rsidRPr="009F7488" w14:paraId="6A87A20D" w14:textId="77777777" w:rsidTr="0094413C">
        <w:trPr>
          <w:cantSplit/>
          <w:trHeight w:val="1066"/>
          <w:jc w:val="center"/>
        </w:trPr>
        <w:tc>
          <w:tcPr>
            <w:tcW w:w="5000" w:type="pct"/>
            <w:tcBorders>
              <w:top w:val="single" w:sz="12" w:space="0" w:color="auto"/>
              <w:bottom w:val="single" w:sz="12" w:space="0" w:color="auto"/>
            </w:tcBorders>
          </w:tcPr>
          <w:p w14:paraId="7C44AF28" w14:textId="77777777" w:rsidR="005C4C29" w:rsidRPr="009F7488" w:rsidRDefault="005C4C29" w:rsidP="0094413C">
            <w:pPr>
              <w:tabs>
                <w:tab w:val="left" w:pos="5387"/>
              </w:tabs>
              <w:rPr>
                <w:rFonts w:cs="Arial"/>
                <w:b/>
                <w:kern w:val="0"/>
                <w:lang w:eastAsia="ar-SA"/>
              </w:rPr>
            </w:pPr>
          </w:p>
          <w:p w14:paraId="72007B8D" w14:textId="60E73B8C" w:rsidR="005C4C29" w:rsidRPr="009F7488" w:rsidRDefault="005C4C29" w:rsidP="0094413C">
            <w:pPr>
              <w:tabs>
                <w:tab w:val="left" w:pos="5387"/>
              </w:tabs>
              <w:jc w:val="center"/>
              <w:rPr>
                <w:rFonts w:cs="Arial"/>
                <w:b/>
                <w:kern w:val="0"/>
                <w:lang w:eastAsia="ar-SA"/>
              </w:rPr>
            </w:pPr>
            <w:r w:rsidRPr="009F7488">
              <w:rPr>
                <w:rFonts w:cs="Arial"/>
                <w:b/>
                <w:kern w:val="0"/>
                <w:lang w:eastAsia="ar-SA"/>
              </w:rPr>
              <w:t>Montant maximum de la créance en € TTC</w:t>
            </w:r>
          </w:p>
          <w:p w14:paraId="1790D154" w14:textId="77777777" w:rsidR="005C4C29" w:rsidRPr="009F7488" w:rsidRDefault="005C4C29" w:rsidP="0094413C">
            <w:pPr>
              <w:tabs>
                <w:tab w:val="left" w:pos="5387"/>
              </w:tabs>
              <w:jc w:val="center"/>
              <w:rPr>
                <w:rFonts w:cs="Arial"/>
                <w:b/>
                <w:kern w:val="0"/>
                <w:lang w:eastAsia="ar-SA"/>
              </w:rPr>
            </w:pPr>
          </w:p>
          <w:p w14:paraId="29BB35CB" w14:textId="77777777" w:rsidR="005C4C29" w:rsidRPr="009F7488" w:rsidRDefault="005C4C29" w:rsidP="0094413C">
            <w:pPr>
              <w:tabs>
                <w:tab w:val="left" w:pos="5387"/>
              </w:tabs>
              <w:jc w:val="center"/>
              <w:rPr>
                <w:rFonts w:cs="Arial"/>
                <w:b/>
                <w:kern w:val="0"/>
                <w:lang w:eastAsia="ar-SA"/>
              </w:rPr>
            </w:pPr>
            <w:r w:rsidRPr="009F7488">
              <w:rPr>
                <w:rFonts w:cs="Arial"/>
                <w:b/>
                <w:kern w:val="0"/>
                <w:lang w:eastAsia="ar-SA"/>
              </w:rPr>
              <w:t>(Cadre réservé au CMN)</w:t>
            </w:r>
          </w:p>
          <w:p w14:paraId="0E0B8205" w14:textId="77777777" w:rsidR="005C4C29" w:rsidRPr="009F7488" w:rsidRDefault="005C4C29" w:rsidP="0094413C">
            <w:pPr>
              <w:tabs>
                <w:tab w:val="left" w:pos="5387"/>
              </w:tabs>
              <w:rPr>
                <w:rFonts w:cs="Arial"/>
                <w:b/>
                <w:kern w:val="0"/>
                <w:lang w:eastAsia="ar-SA"/>
              </w:rPr>
            </w:pPr>
          </w:p>
        </w:tc>
      </w:tr>
      <w:tr w:rsidR="005C4C29" w:rsidRPr="009F7488" w14:paraId="545037B9" w14:textId="77777777" w:rsidTr="0094413C">
        <w:trPr>
          <w:cantSplit/>
          <w:trHeight w:val="849"/>
          <w:jc w:val="center"/>
        </w:trPr>
        <w:tc>
          <w:tcPr>
            <w:tcW w:w="5000" w:type="pct"/>
            <w:tcBorders>
              <w:top w:val="single" w:sz="12" w:space="0" w:color="auto"/>
              <w:bottom w:val="single" w:sz="12" w:space="0" w:color="auto"/>
            </w:tcBorders>
          </w:tcPr>
          <w:p w14:paraId="7060BB50" w14:textId="77777777" w:rsidR="005C4C29" w:rsidRPr="009F7488" w:rsidRDefault="005C4C29" w:rsidP="0094413C">
            <w:pPr>
              <w:tabs>
                <w:tab w:val="left" w:pos="5387"/>
              </w:tabs>
              <w:rPr>
                <w:rFonts w:cs="Arial"/>
                <w:b/>
              </w:rPr>
            </w:pPr>
          </w:p>
          <w:p w14:paraId="49FEF029" w14:textId="77777777" w:rsidR="005C4C29" w:rsidRPr="009F7488" w:rsidRDefault="005C4C29" w:rsidP="0094413C">
            <w:pPr>
              <w:tabs>
                <w:tab w:val="left" w:pos="5387"/>
              </w:tabs>
              <w:rPr>
                <w:rFonts w:cs="Arial"/>
                <w:b/>
              </w:rPr>
            </w:pPr>
          </w:p>
        </w:tc>
      </w:tr>
    </w:tbl>
    <w:p w14:paraId="00FA9D9C" w14:textId="77777777" w:rsidR="005C4C29" w:rsidRPr="009F7488" w:rsidRDefault="005C4C29" w:rsidP="005C4C29">
      <w:pPr>
        <w:tabs>
          <w:tab w:val="left" w:pos="5387"/>
        </w:tabs>
        <w:rPr>
          <w:rFonts w:cs="Arial"/>
        </w:rPr>
      </w:pPr>
    </w:p>
    <w:p w14:paraId="297D0E77" w14:textId="77777777" w:rsidR="005C4C29" w:rsidRPr="009F7488" w:rsidRDefault="005C4C29" w:rsidP="005C4C29">
      <w:pPr>
        <w:tabs>
          <w:tab w:val="left" w:pos="5387"/>
        </w:tabs>
        <w:rPr>
          <w:rFonts w:cs="Arial"/>
          <w:kern w:val="0"/>
          <w:lang w:eastAsia="ar-SA"/>
        </w:rPr>
      </w:pPr>
      <w:r w:rsidRPr="009F7488">
        <w:rPr>
          <w:rFonts w:cs="Arial"/>
          <w:kern w:val="0"/>
          <w:lang w:eastAsia="ar-SA"/>
        </w:rPr>
        <w:t>Conformément aux articles R. 2191- 54 et R. 2191-55 du code de la commande publique, la cession ou le nantissement de créance consenti sur la base du présent accord-cadre par un établissement de crédit doit être notifié à l’adresse suivante :</w:t>
      </w:r>
    </w:p>
    <w:p w14:paraId="5D9D4BD4" w14:textId="5AE321CD" w:rsidR="005C4C29" w:rsidRPr="009F7488" w:rsidRDefault="005C4C29" w:rsidP="005C4C29">
      <w:pPr>
        <w:rPr>
          <w:rFonts w:eastAsia="Calibri" w:cs="Arial"/>
        </w:rPr>
      </w:pPr>
    </w:p>
    <w:p w14:paraId="3460A259" w14:textId="77777777" w:rsidR="005C4C29" w:rsidRPr="009F7488" w:rsidRDefault="005C4C29" w:rsidP="005C4C29">
      <w:pPr>
        <w:tabs>
          <w:tab w:val="left" w:pos="426"/>
        </w:tabs>
        <w:jc w:val="center"/>
        <w:rPr>
          <w:rFonts w:cs="Arial"/>
          <w:kern w:val="0"/>
          <w:lang w:eastAsia="ar-SA"/>
        </w:rPr>
      </w:pPr>
      <w:r w:rsidRPr="009F7488">
        <w:rPr>
          <w:rFonts w:cs="Arial"/>
          <w:kern w:val="0"/>
          <w:lang w:eastAsia="ar-SA"/>
        </w:rPr>
        <w:t>Monsieur l’agent comptable</w:t>
      </w:r>
    </w:p>
    <w:p w14:paraId="7A410F56" w14:textId="77777777" w:rsidR="005C4C29" w:rsidRPr="009F7488" w:rsidRDefault="005C4C29" w:rsidP="005C4C29">
      <w:pPr>
        <w:tabs>
          <w:tab w:val="left" w:pos="426"/>
        </w:tabs>
        <w:jc w:val="center"/>
        <w:rPr>
          <w:rFonts w:cs="Arial"/>
          <w:kern w:val="0"/>
          <w:lang w:eastAsia="ar-SA"/>
        </w:rPr>
      </w:pPr>
      <w:r w:rsidRPr="009F7488">
        <w:rPr>
          <w:rFonts w:cs="Arial"/>
          <w:kern w:val="0"/>
          <w:lang w:eastAsia="ar-SA"/>
        </w:rPr>
        <w:t xml:space="preserve">Centre des monuments nationaux </w:t>
      </w:r>
    </w:p>
    <w:p w14:paraId="2CF662BC" w14:textId="77777777" w:rsidR="005C4C29" w:rsidRPr="009F7488" w:rsidRDefault="005C4C29" w:rsidP="005C4C29">
      <w:pPr>
        <w:tabs>
          <w:tab w:val="left" w:pos="426"/>
        </w:tabs>
        <w:jc w:val="center"/>
        <w:rPr>
          <w:rFonts w:cs="Arial"/>
          <w:kern w:val="0"/>
          <w:lang w:eastAsia="ar-SA"/>
        </w:rPr>
      </w:pPr>
      <w:r w:rsidRPr="009F7488">
        <w:rPr>
          <w:rFonts w:cs="Arial"/>
          <w:kern w:val="0"/>
          <w:lang w:eastAsia="ar-SA"/>
        </w:rPr>
        <w:t>62, rue Saint Antoine</w:t>
      </w:r>
    </w:p>
    <w:p w14:paraId="03368FF5" w14:textId="77777777" w:rsidR="005C4C29" w:rsidRPr="009F7488" w:rsidRDefault="005C4C29" w:rsidP="005C4C29">
      <w:pPr>
        <w:tabs>
          <w:tab w:val="left" w:pos="426"/>
        </w:tabs>
        <w:jc w:val="center"/>
        <w:rPr>
          <w:rFonts w:cs="Arial"/>
          <w:kern w:val="0"/>
          <w:lang w:eastAsia="ar-SA"/>
        </w:rPr>
      </w:pPr>
      <w:r w:rsidRPr="009F7488">
        <w:rPr>
          <w:rFonts w:cs="Arial"/>
          <w:kern w:val="0"/>
          <w:lang w:eastAsia="ar-SA"/>
        </w:rPr>
        <w:t>75186 PARIS Cedex 04</w:t>
      </w:r>
    </w:p>
    <w:p w14:paraId="4DA5C6F9" w14:textId="77777777" w:rsidR="005C4C29" w:rsidRPr="009F7488" w:rsidRDefault="005C4C29" w:rsidP="005C4C29">
      <w:pPr>
        <w:pStyle w:val="Corpsdetexte3"/>
        <w:spacing w:after="0"/>
        <w:rPr>
          <w:rFonts w:cs="Arial"/>
          <w:kern w:val="0"/>
          <w:sz w:val="20"/>
          <w:szCs w:val="20"/>
          <w:lang w:eastAsia="ar-SA"/>
        </w:rPr>
      </w:pPr>
    </w:p>
    <w:p w14:paraId="7E4C89E7" w14:textId="4AF28095" w:rsidR="003271C5" w:rsidRPr="009F7488" w:rsidRDefault="003271C5" w:rsidP="00DF65EA">
      <w:pPr>
        <w:pStyle w:val="Titre1"/>
      </w:pPr>
      <w:bookmarkStart w:id="54" w:name="_Toc235181050"/>
      <w:r w:rsidRPr="009F7488">
        <w:t>Assurances</w:t>
      </w:r>
      <w:r w:rsidR="005C4C29" w:rsidRPr="009F7488">
        <w:t xml:space="preserve"> - responsabilité</w:t>
      </w:r>
      <w:bookmarkEnd w:id="54"/>
    </w:p>
    <w:p w14:paraId="5132912A" w14:textId="51614985" w:rsidR="003271C5" w:rsidRPr="009F7488" w:rsidRDefault="003271C5" w:rsidP="003271C5">
      <w:pPr>
        <w:pStyle w:val="Paragraphedeliste"/>
        <w:autoSpaceDE w:val="0"/>
        <w:autoSpaceDN w:val="0"/>
        <w:ind w:left="0"/>
        <w:rPr>
          <w:rFonts w:cs="Arial"/>
        </w:rPr>
      </w:pPr>
      <w:r w:rsidRPr="009F7488">
        <w:rPr>
          <w:rFonts w:cs="Arial"/>
        </w:rPr>
        <w:t>Les prescriptions de l’article 9 du CCAG</w:t>
      </w:r>
      <w:r w:rsidR="0039316B">
        <w:rPr>
          <w:rFonts w:cs="Arial"/>
        </w:rPr>
        <w:t>-</w:t>
      </w:r>
      <w:r w:rsidRPr="009F7488">
        <w:rPr>
          <w:rFonts w:cs="Arial"/>
        </w:rPr>
        <w:t>FCS applicables aux marchés publics de fournitures courantes et services précité s'appliquent.</w:t>
      </w:r>
    </w:p>
    <w:p w14:paraId="1BF7DE63" w14:textId="77777777" w:rsidR="003271C5" w:rsidRPr="009F7488" w:rsidRDefault="003271C5" w:rsidP="003271C5">
      <w:pPr>
        <w:pStyle w:val="Paragraphedeliste"/>
        <w:autoSpaceDE w:val="0"/>
        <w:autoSpaceDN w:val="0"/>
        <w:ind w:left="0"/>
        <w:rPr>
          <w:rFonts w:cs="Arial"/>
        </w:rPr>
      </w:pPr>
    </w:p>
    <w:p w14:paraId="0F1B458C" w14:textId="77777777" w:rsidR="003271C5" w:rsidRPr="009F7488" w:rsidRDefault="003271C5" w:rsidP="003271C5">
      <w:pPr>
        <w:pStyle w:val="Paragraphedeliste"/>
        <w:autoSpaceDE w:val="0"/>
        <w:autoSpaceDN w:val="0"/>
        <w:ind w:left="0"/>
        <w:rPr>
          <w:rFonts w:cs="Arial"/>
        </w:rPr>
      </w:pPr>
      <w:r w:rsidRPr="009F7488">
        <w:rPr>
          <w:rFonts w:cs="Arial"/>
        </w:rPr>
        <w:t>Le titulaire doit contracter les assurances permettant de garantir sa responsabilité à l’égard du CMN et des tiers, victimes d’accidents ou de dommages causés par l’exécution des prestations.</w:t>
      </w:r>
    </w:p>
    <w:p w14:paraId="2447CD93" w14:textId="77777777" w:rsidR="003271C5" w:rsidRPr="009F7488" w:rsidRDefault="003271C5" w:rsidP="003271C5">
      <w:pPr>
        <w:pStyle w:val="Paragraphedeliste"/>
        <w:autoSpaceDE w:val="0"/>
        <w:autoSpaceDN w:val="0"/>
        <w:ind w:left="0"/>
        <w:rPr>
          <w:rFonts w:cs="Arial"/>
        </w:rPr>
      </w:pPr>
    </w:p>
    <w:p w14:paraId="71A63F57" w14:textId="77777777" w:rsidR="003271C5" w:rsidRPr="009F7488" w:rsidRDefault="003271C5" w:rsidP="003271C5">
      <w:pPr>
        <w:pStyle w:val="Paragraphedeliste"/>
        <w:autoSpaceDE w:val="0"/>
        <w:autoSpaceDN w:val="0"/>
        <w:ind w:left="0"/>
        <w:rPr>
          <w:rFonts w:cs="Arial"/>
        </w:rPr>
      </w:pPr>
      <w:r w:rsidRPr="009F7488">
        <w:rPr>
          <w:rFonts w:cs="Arial"/>
        </w:rPr>
        <w:t>Le titulaire doit justifier, dans un délai de quinze jours à compter de la notification de l’accord-cadre et avant tout début d’exécution de celui-ci, qu’il est titulaire de ces contrats d’assurances, au moyen d’une attestation établissant l’étendue de la responsabilité garantie.</w:t>
      </w:r>
    </w:p>
    <w:p w14:paraId="11D8DCA0" w14:textId="77777777" w:rsidR="003271C5" w:rsidRPr="009F7488" w:rsidRDefault="003271C5" w:rsidP="003271C5">
      <w:pPr>
        <w:pStyle w:val="Paragraphedeliste"/>
        <w:autoSpaceDE w:val="0"/>
        <w:autoSpaceDN w:val="0"/>
        <w:ind w:left="0"/>
        <w:rPr>
          <w:rFonts w:cs="Arial"/>
        </w:rPr>
      </w:pPr>
    </w:p>
    <w:p w14:paraId="4794AEE1" w14:textId="65506E23" w:rsidR="003271C5" w:rsidRPr="009F7488" w:rsidRDefault="002B3074" w:rsidP="003271C5">
      <w:pPr>
        <w:pStyle w:val="Paragraphedeliste"/>
        <w:autoSpaceDE w:val="0"/>
        <w:autoSpaceDN w:val="0"/>
        <w:ind w:left="0"/>
        <w:rPr>
          <w:rFonts w:cs="Arial"/>
        </w:rPr>
      </w:pPr>
      <w:r w:rsidRPr="009F7488">
        <w:rPr>
          <w:rFonts w:cs="Arial"/>
        </w:rPr>
        <w:t>À tout moment</w:t>
      </w:r>
      <w:r w:rsidR="003271C5" w:rsidRPr="009F7488">
        <w:rPr>
          <w:rFonts w:cs="Arial"/>
        </w:rPr>
        <w:t xml:space="preserve"> durant l’exécution de l’accord-cadre, le titulaire doit être en mesure de produire cette attestation, sur demande du CMN et dans un délai de quinze jours à compter de la réception de la demande.</w:t>
      </w:r>
    </w:p>
    <w:p w14:paraId="4F2672B8" w14:textId="77777777" w:rsidR="003271C5" w:rsidRPr="009F7488" w:rsidRDefault="003271C5" w:rsidP="00D40143">
      <w:pPr>
        <w:pStyle w:val="RedTxt"/>
        <w:rPr>
          <w:sz w:val="20"/>
          <w:szCs w:val="20"/>
        </w:rPr>
      </w:pPr>
    </w:p>
    <w:p w14:paraId="6F085A2A" w14:textId="63F8AFD8" w:rsidR="00B07A56" w:rsidRPr="009F7488" w:rsidRDefault="00A308FA" w:rsidP="00DF65EA">
      <w:pPr>
        <w:pStyle w:val="Titre1"/>
      </w:pPr>
      <w:bookmarkStart w:id="55" w:name="_Toc235181051"/>
      <w:r w:rsidRPr="009F7488">
        <w:t>Obligations du titulaire</w:t>
      </w:r>
      <w:bookmarkEnd w:id="55"/>
    </w:p>
    <w:p w14:paraId="208BE220" w14:textId="34FF4ACF" w:rsidR="00A308FA" w:rsidRPr="009F7488" w:rsidRDefault="00A308FA" w:rsidP="004979C1">
      <w:pPr>
        <w:pStyle w:val="Titre2"/>
      </w:pPr>
      <w:bookmarkStart w:id="56" w:name="_Toc235181052"/>
      <w:r w:rsidRPr="009F7488">
        <w:t>Obligations générales</w:t>
      </w:r>
      <w:bookmarkEnd w:id="56"/>
    </w:p>
    <w:p w14:paraId="1C1CC695" w14:textId="77777777" w:rsidR="00A308FA" w:rsidRPr="009F7488" w:rsidRDefault="00A308FA" w:rsidP="00A308FA">
      <w:pPr>
        <w:autoSpaceDE w:val="0"/>
        <w:autoSpaceDN w:val="0"/>
        <w:rPr>
          <w:rFonts w:cs="Arial"/>
        </w:rPr>
      </w:pPr>
      <w:r w:rsidRPr="009F7488">
        <w:rPr>
          <w:rFonts w:cs="Arial"/>
        </w:rPr>
        <w:t>Le titulaire est réputé avoir pris connaissance de l’ensemble des prestations à accomplir au titre de l’accord-cadre. Il doit avoir recueilli auprès du CMN tous les renseignements pouvant être donnés et nécessaires à une parfaite exécution de l’ensemble des prestations de l’accord-cadre, sans aucun dommage pour lui.</w:t>
      </w:r>
    </w:p>
    <w:p w14:paraId="16FB0BC9" w14:textId="77777777" w:rsidR="00A308FA" w:rsidRPr="009F7488" w:rsidRDefault="00A308FA" w:rsidP="00A308FA">
      <w:pPr>
        <w:autoSpaceDE w:val="0"/>
        <w:autoSpaceDN w:val="0"/>
        <w:rPr>
          <w:rFonts w:cs="Arial"/>
        </w:rPr>
      </w:pPr>
    </w:p>
    <w:p w14:paraId="37FFE6B3" w14:textId="77777777" w:rsidR="00A308FA" w:rsidRPr="009F7488" w:rsidRDefault="00A308FA" w:rsidP="00A308FA">
      <w:pPr>
        <w:autoSpaceDE w:val="0"/>
        <w:autoSpaceDN w:val="0"/>
        <w:rPr>
          <w:rFonts w:cs="Arial"/>
        </w:rPr>
      </w:pPr>
      <w:r w:rsidRPr="009F7488">
        <w:rPr>
          <w:rFonts w:cs="Arial"/>
        </w:rPr>
        <w:t xml:space="preserve">Il ne saura se prévaloir postérieurement à la conclusion de l’accord-cadre, d’une connaissance insuffisante de </w:t>
      </w:r>
      <w:r w:rsidRPr="009F7488">
        <w:rPr>
          <w:rFonts w:cs="Arial"/>
        </w:rPr>
        <w:lastRenderedPageBreak/>
        <w:t>tous les éléments décrits notamment dans le présent accord-cadre. Le titulaire garantit les résultats fixés au présent document et met en œuvre, de sa propre autorité et sous sa seule responsabilité, tous les moyens qu’il juge utiles et nécessaires pour l’accomplissement des prestations objets de l’accord-cadre.</w:t>
      </w:r>
    </w:p>
    <w:p w14:paraId="6F424235" w14:textId="77777777" w:rsidR="00A308FA" w:rsidRPr="009F7488" w:rsidRDefault="00A308FA" w:rsidP="00A308FA">
      <w:pPr>
        <w:autoSpaceDE w:val="0"/>
        <w:autoSpaceDN w:val="0"/>
        <w:rPr>
          <w:rFonts w:cs="Arial"/>
        </w:rPr>
      </w:pPr>
    </w:p>
    <w:p w14:paraId="5BF2DBA5" w14:textId="155929ED" w:rsidR="00A308FA" w:rsidRPr="009F7488" w:rsidRDefault="00A308FA" w:rsidP="00A308FA">
      <w:pPr>
        <w:autoSpaceDE w:val="0"/>
        <w:autoSpaceDN w:val="0"/>
        <w:rPr>
          <w:rFonts w:cs="Arial"/>
        </w:rPr>
      </w:pPr>
      <w:r w:rsidRPr="009F7488">
        <w:rPr>
          <w:rFonts w:cs="Arial"/>
        </w:rPr>
        <w:t>Le titulaire s’engage à respecter les textes de loi en vigueur sur les conditions de travail. La signature du présent accord-cadre par le titulaire constitue son accord et sa reconnaissance du respect de la législation.</w:t>
      </w:r>
    </w:p>
    <w:p w14:paraId="18AA2B1D" w14:textId="77777777" w:rsidR="00D168ED" w:rsidRPr="009F7488" w:rsidRDefault="00D168ED" w:rsidP="00A308FA">
      <w:pPr>
        <w:autoSpaceDE w:val="0"/>
        <w:autoSpaceDN w:val="0"/>
        <w:rPr>
          <w:rFonts w:cs="Arial"/>
        </w:rPr>
      </w:pPr>
    </w:p>
    <w:p w14:paraId="4EE5D6AA" w14:textId="6CEFEBB7" w:rsidR="00A308FA" w:rsidRPr="009F7488" w:rsidRDefault="00A308FA" w:rsidP="004979C1">
      <w:pPr>
        <w:pStyle w:val="Titre2"/>
      </w:pPr>
      <w:bookmarkStart w:id="57" w:name="_Toc235181053"/>
      <w:r w:rsidRPr="009F7488">
        <w:t>Obligations de confidentialité</w:t>
      </w:r>
      <w:bookmarkEnd w:id="57"/>
    </w:p>
    <w:p w14:paraId="6F249BD9" w14:textId="77777777" w:rsidR="00A308FA" w:rsidRPr="009F7488" w:rsidRDefault="00A308FA" w:rsidP="00A308FA">
      <w:pPr>
        <w:autoSpaceDE w:val="0"/>
        <w:autoSpaceDN w:val="0"/>
        <w:rPr>
          <w:rFonts w:cs="Arial"/>
        </w:rPr>
      </w:pPr>
      <w:r w:rsidRPr="009F7488">
        <w:rPr>
          <w:rFonts w:cs="Arial"/>
        </w:rPr>
        <w:t>Le titulaire qui, soit avant la signature de l’accord-cadre par le CMN, soit au cours de son exécution, a reçu du CMN communication de renseignements ou documents, est tenu de maintenir confidentielle cette communication. Ces renseignements, documents ou objets ne peuvent, sans autorisation expresse du CMN être communiqués à des tiers.</w:t>
      </w:r>
    </w:p>
    <w:p w14:paraId="6A7BC858" w14:textId="77777777" w:rsidR="00A308FA" w:rsidRPr="009F7488" w:rsidRDefault="00A308FA" w:rsidP="00A308FA">
      <w:pPr>
        <w:autoSpaceDE w:val="0"/>
        <w:autoSpaceDN w:val="0"/>
        <w:rPr>
          <w:rFonts w:cs="Arial"/>
        </w:rPr>
      </w:pPr>
    </w:p>
    <w:p w14:paraId="29C1C331" w14:textId="77777777" w:rsidR="00A308FA" w:rsidRPr="009F7488" w:rsidRDefault="00A308FA" w:rsidP="00A308FA">
      <w:pPr>
        <w:autoSpaceDE w:val="0"/>
        <w:autoSpaceDN w:val="0"/>
        <w:rPr>
          <w:rFonts w:cs="Arial"/>
        </w:rPr>
      </w:pPr>
      <w:r w:rsidRPr="009F7488">
        <w:rPr>
          <w:rFonts w:cs="Arial"/>
        </w:rPr>
        <w:t>En cas de violation par le titulaire des obligations mentionnées ci-dessus, le titulaire s'expose à l'application des mesures de résiliation.</w:t>
      </w:r>
    </w:p>
    <w:p w14:paraId="096A05DF" w14:textId="77777777" w:rsidR="00A308FA" w:rsidRPr="009F7488" w:rsidRDefault="00A308FA" w:rsidP="00A308FA">
      <w:pPr>
        <w:autoSpaceDE w:val="0"/>
        <w:autoSpaceDN w:val="0"/>
        <w:rPr>
          <w:rFonts w:cs="Arial"/>
        </w:rPr>
      </w:pPr>
    </w:p>
    <w:p w14:paraId="436FF209" w14:textId="77777777" w:rsidR="00A308FA" w:rsidRPr="009F7488" w:rsidRDefault="00A308FA" w:rsidP="00A308FA">
      <w:pPr>
        <w:autoSpaceDE w:val="0"/>
        <w:autoSpaceDN w:val="0"/>
        <w:rPr>
          <w:rFonts w:cs="Arial"/>
        </w:rPr>
      </w:pPr>
      <w:r w:rsidRPr="009F7488">
        <w:rPr>
          <w:rFonts w:cs="Arial"/>
        </w:rPr>
        <w:t>Le CMN s'engage à maintenir confidentielles les informations, signalées comme telles, qu'il aurait pu recevoir du titulaire.</w:t>
      </w:r>
    </w:p>
    <w:p w14:paraId="5EFF9036" w14:textId="77777777" w:rsidR="00A308FA" w:rsidRPr="009F7488" w:rsidRDefault="00A308FA" w:rsidP="00A308FA">
      <w:pPr>
        <w:rPr>
          <w:lang w:eastAsia="fr-FR"/>
        </w:rPr>
      </w:pPr>
    </w:p>
    <w:p w14:paraId="4C37A18D" w14:textId="1A69DCDB" w:rsidR="00A308FA" w:rsidRPr="009F7488" w:rsidRDefault="00A308FA" w:rsidP="004979C1">
      <w:pPr>
        <w:pStyle w:val="Titre2"/>
      </w:pPr>
      <w:bookmarkStart w:id="58" w:name="_Toc235181054"/>
      <w:r w:rsidRPr="009F7488">
        <w:t>Obligation en cas de changement de la structure de la société</w:t>
      </w:r>
      <w:bookmarkEnd w:id="58"/>
    </w:p>
    <w:p w14:paraId="60285F2B" w14:textId="77777777" w:rsidR="00A308FA" w:rsidRPr="009F7488" w:rsidRDefault="00A308FA" w:rsidP="00A308FA">
      <w:pPr>
        <w:rPr>
          <w:rFonts w:cs="Arial"/>
          <w:kern w:val="0"/>
          <w:lang w:eastAsia="ar-SA"/>
        </w:rPr>
      </w:pPr>
      <w:r w:rsidRPr="009F7488">
        <w:rPr>
          <w:rFonts w:cs="Arial"/>
          <w:kern w:val="0"/>
          <w:lang w:eastAsia="ar-SA"/>
        </w:rPr>
        <w:t>Le Titulaire doit obligatoirement notifier au CMN toute modification ayant pour effet de substituer à la personne morale signataire du présent accord-cadre une entité juridique différente ou d’entraîner un changement de contrôle de la société. Le CMN se réserve le droit de résilier, dans un délai d’un mois après cette notification, le présent accord-cadre sans être tenu au paiement d’une indemnité. Il en est de même de tout projet de fusion et d’absorption.</w:t>
      </w:r>
    </w:p>
    <w:p w14:paraId="07D7D2F6" w14:textId="77777777" w:rsidR="00A308FA" w:rsidRPr="009F7488" w:rsidRDefault="00A308FA" w:rsidP="00A308FA">
      <w:pPr>
        <w:rPr>
          <w:rFonts w:cs="Arial"/>
          <w:kern w:val="0"/>
          <w:lang w:eastAsia="ar-SA"/>
        </w:rPr>
      </w:pPr>
    </w:p>
    <w:p w14:paraId="7DC4CEC7" w14:textId="77777777" w:rsidR="00A308FA" w:rsidRPr="009F7488" w:rsidRDefault="00A308FA" w:rsidP="00A308FA">
      <w:pPr>
        <w:rPr>
          <w:rFonts w:cs="Arial"/>
          <w:kern w:val="0"/>
          <w:lang w:eastAsia="ar-SA"/>
        </w:rPr>
      </w:pPr>
      <w:r w:rsidRPr="009F7488">
        <w:rPr>
          <w:rFonts w:cs="Arial"/>
          <w:kern w:val="0"/>
          <w:lang w:eastAsia="ar-SA"/>
        </w:rPr>
        <w:t>Cette clause étant une condition expresse, toute infraction pourra entraîner la résiliation immédiate de l’accord-cadre sur simple notification par lettre recommandée sans autre formalité et indemnité.</w:t>
      </w:r>
    </w:p>
    <w:p w14:paraId="32093C74" w14:textId="77777777" w:rsidR="00A308FA" w:rsidRPr="009F7488" w:rsidRDefault="00A308FA" w:rsidP="00A308FA">
      <w:pPr>
        <w:rPr>
          <w:lang w:eastAsia="fr-FR"/>
        </w:rPr>
      </w:pPr>
    </w:p>
    <w:p w14:paraId="2327754A" w14:textId="463D4E84" w:rsidR="00A308FA" w:rsidRPr="009F7488" w:rsidRDefault="00A308FA" w:rsidP="004979C1">
      <w:pPr>
        <w:pStyle w:val="Titre2"/>
      </w:pPr>
      <w:bookmarkStart w:id="59" w:name="_Toc235181055"/>
      <w:r w:rsidRPr="009F7488">
        <w:t>Obligations de transmission semestrielle des pièces exigées par le Code du Travail</w:t>
      </w:r>
      <w:bookmarkEnd w:id="59"/>
    </w:p>
    <w:p w14:paraId="17EAB332" w14:textId="77777777" w:rsidR="00A308FA" w:rsidRPr="009F7488" w:rsidRDefault="00A308FA" w:rsidP="00A308FA">
      <w:pPr>
        <w:keepLines/>
        <w:suppressAutoHyphens/>
        <w:overflowPunct/>
        <w:autoSpaceDE w:val="0"/>
        <w:adjustRightInd/>
        <w:rPr>
          <w:rFonts w:cs="Arial"/>
          <w:kern w:val="0"/>
          <w:lang w:eastAsia="ar-SA"/>
        </w:rPr>
      </w:pPr>
      <w:r w:rsidRPr="009F7488">
        <w:rPr>
          <w:rFonts w:cs="Arial"/>
          <w:kern w:val="0"/>
          <w:lang w:eastAsia="ar-SA"/>
        </w:rPr>
        <w:t>Conformément à l'article L. 8222-6 du Code du Travail (modifié par l'article 93 de la loi n° 2011-525 du 17 mai 2011 sur le renforcement du dispositif de lutte contre le travail dissimulé), le titulaire de l’accord-cadre doit s'acquitter des formalités mentionnées aux articles L. 8221-3 à L. 8221-5 dudit code.</w:t>
      </w:r>
    </w:p>
    <w:p w14:paraId="21E943A8" w14:textId="77777777" w:rsidR="00A308FA" w:rsidRPr="009F7488" w:rsidRDefault="00A308FA" w:rsidP="00A308FA">
      <w:pPr>
        <w:keepLines/>
        <w:suppressAutoHyphens/>
        <w:overflowPunct/>
        <w:autoSpaceDE w:val="0"/>
        <w:adjustRightInd/>
        <w:rPr>
          <w:rFonts w:cs="Arial"/>
          <w:kern w:val="0"/>
          <w:lang w:eastAsia="ar-SA"/>
        </w:rPr>
      </w:pPr>
    </w:p>
    <w:p w14:paraId="0CD54A3E" w14:textId="77777777" w:rsidR="00A308FA" w:rsidRPr="009F7488" w:rsidRDefault="00A308FA" w:rsidP="00A308FA">
      <w:pPr>
        <w:keepLines/>
        <w:suppressAutoHyphens/>
        <w:overflowPunct/>
        <w:autoSpaceDE w:val="0"/>
        <w:adjustRightInd/>
        <w:rPr>
          <w:rFonts w:cs="Arial"/>
          <w:kern w:val="0"/>
          <w:lang w:eastAsia="ar-SA"/>
        </w:rPr>
      </w:pPr>
      <w:r w:rsidRPr="009F7488">
        <w:rPr>
          <w:rFonts w:cs="Arial"/>
          <w:kern w:val="0"/>
          <w:lang w:eastAsia="ar-SA"/>
        </w:rPr>
        <w:t xml:space="preserve">Lorsque le </w:t>
      </w:r>
      <w:r w:rsidRPr="009F7488">
        <w:rPr>
          <w:rFonts w:cs="Arial"/>
          <w:kern w:val="0"/>
          <w:u w:val="single"/>
          <w:lang w:eastAsia="ar-SA"/>
        </w:rPr>
        <w:t>cocontractant est établi en France</w:t>
      </w:r>
      <w:r w:rsidRPr="009F7488">
        <w:rPr>
          <w:rFonts w:cs="Arial"/>
          <w:kern w:val="0"/>
          <w:lang w:eastAsia="ar-SA"/>
        </w:rPr>
        <w:t>, la preuve de l’accomplissement de ces formalités devra être rapportée par la production :</w:t>
      </w:r>
    </w:p>
    <w:p w14:paraId="6D8DE791" w14:textId="77777777" w:rsidR="00A308FA" w:rsidRPr="009F7488" w:rsidRDefault="00A308FA" w:rsidP="00A308FA">
      <w:pPr>
        <w:keepLines/>
        <w:suppressAutoHyphens/>
        <w:overflowPunct/>
        <w:autoSpaceDE w:val="0"/>
        <w:adjustRightInd/>
        <w:rPr>
          <w:rFonts w:cs="Arial"/>
          <w:kern w:val="0"/>
          <w:lang w:eastAsia="ar-SA"/>
        </w:rPr>
      </w:pPr>
    </w:p>
    <w:p w14:paraId="77F9849B" w14:textId="77777777" w:rsidR="00A308FA" w:rsidRPr="009F7488" w:rsidRDefault="00A308FA" w:rsidP="00A308FA">
      <w:pPr>
        <w:keepLines/>
        <w:suppressAutoHyphens/>
        <w:overflowPunct/>
        <w:autoSpaceDE w:val="0"/>
        <w:adjustRightInd/>
        <w:ind w:firstLine="708"/>
        <w:rPr>
          <w:rFonts w:cs="Arial"/>
          <w:kern w:val="0"/>
          <w:u w:val="single"/>
          <w:lang w:eastAsia="ar-SA"/>
        </w:rPr>
      </w:pPr>
      <w:r w:rsidRPr="009F7488">
        <w:rPr>
          <w:rFonts w:cs="Arial"/>
          <w:kern w:val="0"/>
          <w:u w:val="single"/>
          <w:lang w:eastAsia="ar-SA"/>
        </w:rPr>
        <w:t>- d’une attestation de déclarations sociales et fiscales de moins de 6 mois</w:t>
      </w:r>
    </w:p>
    <w:p w14:paraId="3A6133E8" w14:textId="77777777" w:rsidR="00A308FA" w:rsidRPr="009F7488" w:rsidRDefault="00A308FA" w:rsidP="00A308FA">
      <w:pPr>
        <w:keepLines/>
        <w:suppressAutoHyphens/>
        <w:overflowPunct/>
        <w:autoSpaceDE w:val="0"/>
        <w:adjustRightInd/>
        <w:ind w:firstLine="708"/>
        <w:rPr>
          <w:rFonts w:cs="Arial"/>
          <w:kern w:val="0"/>
          <w:lang w:eastAsia="ar-SA"/>
        </w:rPr>
      </w:pPr>
    </w:p>
    <w:p w14:paraId="3E112007" w14:textId="77777777" w:rsidR="00A308FA" w:rsidRPr="009F7488" w:rsidRDefault="00A308FA" w:rsidP="00A308FA">
      <w:pPr>
        <w:keepLines/>
        <w:suppressAutoHyphens/>
        <w:overflowPunct/>
        <w:autoSpaceDE w:val="0"/>
        <w:adjustRightInd/>
        <w:ind w:firstLine="708"/>
        <w:rPr>
          <w:rFonts w:cs="Arial"/>
          <w:kern w:val="0"/>
          <w:u w:val="single"/>
          <w:lang w:eastAsia="ar-SA"/>
        </w:rPr>
      </w:pPr>
      <w:r w:rsidRPr="009F7488">
        <w:rPr>
          <w:rFonts w:cs="Arial"/>
          <w:kern w:val="0"/>
          <w:u w:val="single"/>
          <w:lang w:eastAsia="ar-SA"/>
        </w:rPr>
        <w:t>- d’un extrait K-bis de moins de 3 mois ou carte d'identification du Répertoire des Métiers</w:t>
      </w:r>
    </w:p>
    <w:p w14:paraId="320670BB" w14:textId="77777777" w:rsidR="00A308FA" w:rsidRPr="009F7488" w:rsidRDefault="00A308FA" w:rsidP="00A308FA">
      <w:pPr>
        <w:keepLines/>
        <w:suppressAutoHyphens/>
        <w:overflowPunct/>
        <w:autoSpaceDE w:val="0"/>
        <w:adjustRightInd/>
        <w:ind w:firstLine="708"/>
        <w:rPr>
          <w:rFonts w:cs="Arial"/>
          <w:kern w:val="0"/>
          <w:lang w:eastAsia="ar-SA"/>
        </w:rPr>
      </w:pPr>
    </w:p>
    <w:p w14:paraId="3C1F74A6" w14:textId="77777777" w:rsidR="00A308FA" w:rsidRPr="009F7488" w:rsidRDefault="00A308FA" w:rsidP="00A308FA">
      <w:pPr>
        <w:keepLines/>
        <w:suppressAutoHyphens/>
        <w:overflowPunct/>
        <w:autoSpaceDE w:val="0"/>
        <w:adjustRightInd/>
        <w:rPr>
          <w:rFonts w:cs="Arial"/>
          <w:kern w:val="0"/>
          <w:lang w:eastAsia="ar-SA"/>
        </w:rPr>
      </w:pPr>
      <w:r w:rsidRPr="009F7488">
        <w:rPr>
          <w:rFonts w:cs="Arial"/>
          <w:kern w:val="0"/>
          <w:lang w:eastAsia="ar-SA"/>
        </w:rPr>
        <w:tab/>
        <w:t xml:space="preserve">Lorsque le </w:t>
      </w:r>
      <w:r w:rsidRPr="009F7488">
        <w:rPr>
          <w:rFonts w:cs="Arial"/>
          <w:kern w:val="0"/>
          <w:u w:val="single"/>
          <w:lang w:eastAsia="ar-SA"/>
        </w:rPr>
        <w:t>cocontractant est établi à l’étranger</w:t>
      </w:r>
      <w:r w:rsidRPr="009F7488">
        <w:rPr>
          <w:rFonts w:cs="Arial"/>
          <w:kern w:val="0"/>
          <w:lang w:eastAsia="ar-SA"/>
        </w:rPr>
        <w:t>, la preuve de l’accomplissement de ces formalités devra être rapportée par la production :</w:t>
      </w:r>
    </w:p>
    <w:p w14:paraId="1DCADF6B" w14:textId="77777777" w:rsidR="00A308FA" w:rsidRPr="009F7488" w:rsidRDefault="00A308FA" w:rsidP="00A308FA">
      <w:pPr>
        <w:keepLines/>
        <w:suppressAutoHyphens/>
        <w:overflowPunct/>
        <w:autoSpaceDE w:val="0"/>
        <w:adjustRightInd/>
        <w:rPr>
          <w:rFonts w:cs="Arial"/>
          <w:kern w:val="0"/>
          <w:lang w:eastAsia="ar-SA"/>
        </w:rPr>
      </w:pPr>
    </w:p>
    <w:p w14:paraId="0AE9E0EB" w14:textId="77777777" w:rsidR="00A308FA" w:rsidRPr="009F7488" w:rsidRDefault="00A308FA" w:rsidP="00A308FA">
      <w:pPr>
        <w:keepLines/>
        <w:suppressAutoHyphens/>
        <w:overflowPunct/>
        <w:autoSpaceDE w:val="0"/>
        <w:adjustRightInd/>
        <w:ind w:firstLine="708"/>
        <w:rPr>
          <w:rFonts w:cs="Arial"/>
          <w:kern w:val="0"/>
          <w:lang w:eastAsia="ar-SA"/>
        </w:rPr>
      </w:pPr>
      <w:r w:rsidRPr="009F7488">
        <w:rPr>
          <w:rFonts w:cs="Arial"/>
          <w:kern w:val="0"/>
          <w:lang w:eastAsia="ar-SA"/>
        </w:rPr>
        <w:t>- d’un document mentionnant son numéro individuel d'identification ou un document mentionnant son identité et son adresse ;</w:t>
      </w:r>
    </w:p>
    <w:p w14:paraId="49665111" w14:textId="77777777" w:rsidR="00A308FA" w:rsidRPr="009F7488" w:rsidRDefault="00A308FA" w:rsidP="00A308FA">
      <w:pPr>
        <w:keepLines/>
        <w:suppressAutoHyphens/>
        <w:overflowPunct/>
        <w:autoSpaceDE w:val="0"/>
        <w:adjustRightInd/>
        <w:ind w:firstLine="708"/>
        <w:rPr>
          <w:rFonts w:cs="Arial"/>
          <w:kern w:val="0"/>
          <w:lang w:eastAsia="ar-SA"/>
        </w:rPr>
      </w:pPr>
    </w:p>
    <w:p w14:paraId="5DB71516" w14:textId="4675F49A" w:rsidR="00A308FA" w:rsidRPr="009F7488" w:rsidRDefault="00A308FA" w:rsidP="00A308FA">
      <w:pPr>
        <w:keepLines/>
        <w:suppressAutoHyphens/>
        <w:overflowPunct/>
        <w:autoSpaceDE w:val="0"/>
        <w:adjustRightInd/>
        <w:ind w:firstLine="708"/>
        <w:rPr>
          <w:rFonts w:cs="Arial"/>
          <w:kern w:val="0"/>
          <w:lang w:eastAsia="ar-SA"/>
        </w:rPr>
      </w:pPr>
      <w:r w:rsidRPr="009F7488">
        <w:rPr>
          <w:rFonts w:cs="Arial"/>
          <w:kern w:val="0"/>
          <w:lang w:eastAsia="ar-SA"/>
        </w:rPr>
        <w:t>- d’un document attestant de la régularité de la situation sociale du cocontractant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w:t>
      </w:r>
    </w:p>
    <w:p w14:paraId="53B0E254" w14:textId="77777777" w:rsidR="00A308FA" w:rsidRPr="009F7488" w:rsidRDefault="00A308FA" w:rsidP="00A308FA">
      <w:pPr>
        <w:keepLines/>
        <w:suppressAutoHyphens/>
        <w:overflowPunct/>
        <w:autoSpaceDE w:val="0"/>
        <w:adjustRightInd/>
        <w:ind w:firstLine="708"/>
        <w:rPr>
          <w:rFonts w:cs="Arial"/>
          <w:kern w:val="0"/>
          <w:lang w:eastAsia="ar-SA"/>
        </w:rPr>
      </w:pPr>
    </w:p>
    <w:p w14:paraId="43E79B97" w14:textId="77777777" w:rsidR="00A308FA" w:rsidRPr="009F7488" w:rsidRDefault="00A308FA" w:rsidP="00A308FA">
      <w:pPr>
        <w:keepLines/>
        <w:suppressAutoHyphens/>
        <w:overflowPunct/>
        <w:autoSpaceDE w:val="0"/>
        <w:adjustRightInd/>
        <w:ind w:firstLine="708"/>
        <w:rPr>
          <w:rFonts w:cs="Arial"/>
          <w:kern w:val="0"/>
          <w:lang w:eastAsia="ar-SA"/>
        </w:rPr>
      </w:pPr>
      <w:r w:rsidRPr="009F7488">
        <w:rPr>
          <w:rFonts w:cs="Arial"/>
          <w:kern w:val="0"/>
          <w:lang w:eastAsia="ar-SA"/>
        </w:rPr>
        <w:t>- lorsque l'immatriculation du cocontractant à un registre professionnel est obligatoire dans le pays d'établissement ou de domiciliation, document émanant des autorités tenant le registre professionnel ou un document équivalent certifiant cette inscription.</w:t>
      </w:r>
    </w:p>
    <w:p w14:paraId="2748B8FD" w14:textId="77777777" w:rsidR="00A308FA" w:rsidRPr="009F7488" w:rsidRDefault="00A308FA" w:rsidP="00A308FA">
      <w:pPr>
        <w:keepLines/>
        <w:suppressAutoHyphens/>
        <w:overflowPunct/>
        <w:autoSpaceDE w:val="0"/>
        <w:adjustRightInd/>
        <w:ind w:firstLine="708"/>
        <w:rPr>
          <w:rFonts w:cs="Arial"/>
          <w:kern w:val="0"/>
          <w:lang w:eastAsia="ar-SA"/>
        </w:rPr>
      </w:pPr>
    </w:p>
    <w:p w14:paraId="2BED802D" w14:textId="77777777" w:rsidR="00A308FA" w:rsidRPr="009F7488" w:rsidRDefault="00A308FA" w:rsidP="00A308FA">
      <w:pPr>
        <w:keepLines/>
        <w:suppressAutoHyphens/>
        <w:overflowPunct/>
        <w:autoSpaceDE w:val="0"/>
        <w:adjustRightInd/>
        <w:rPr>
          <w:rFonts w:cs="Arial"/>
          <w:kern w:val="0"/>
          <w:lang w:eastAsia="ar-SA"/>
        </w:rPr>
      </w:pPr>
      <w:r w:rsidRPr="009F7488">
        <w:rPr>
          <w:rFonts w:cs="Arial"/>
          <w:kern w:val="0"/>
          <w:lang w:eastAsia="ar-SA"/>
        </w:rPr>
        <w:t>Le titulaire s’engage à fournir tous les 6 mois à compter de la notification de l’accord-cadre et jusqu’à la fin de l’exécution de celui-ci, les pièces et attestations sur l’honneur prévues à l’article D 8222-5 ou D 8222-7 du code du travail.</w:t>
      </w:r>
    </w:p>
    <w:p w14:paraId="515B1603" w14:textId="77777777" w:rsidR="00A308FA" w:rsidRPr="009F7488" w:rsidRDefault="00A308FA" w:rsidP="00A308FA">
      <w:pPr>
        <w:keepLines/>
        <w:suppressAutoHyphens/>
        <w:overflowPunct/>
        <w:autoSpaceDE w:val="0"/>
        <w:adjustRightInd/>
        <w:rPr>
          <w:rFonts w:cs="Arial"/>
          <w:kern w:val="0"/>
          <w:lang w:eastAsia="ar-SA"/>
        </w:rPr>
      </w:pPr>
    </w:p>
    <w:p w14:paraId="2E685EDC" w14:textId="77777777" w:rsidR="00A308FA" w:rsidRPr="009F7488" w:rsidRDefault="00A308FA" w:rsidP="00A308FA">
      <w:pPr>
        <w:keepLines/>
        <w:suppressAutoHyphens/>
        <w:overflowPunct/>
        <w:autoSpaceDE w:val="0"/>
        <w:adjustRightInd/>
        <w:rPr>
          <w:rFonts w:cs="Arial"/>
          <w:kern w:val="0"/>
          <w:u w:val="single"/>
          <w:lang w:eastAsia="ar-SA"/>
        </w:rPr>
      </w:pPr>
      <w:r w:rsidRPr="009F7488">
        <w:rPr>
          <w:rFonts w:cs="Arial"/>
          <w:kern w:val="0"/>
          <w:lang w:eastAsia="ar-SA"/>
        </w:rPr>
        <w:lastRenderedPageBreak/>
        <w:t xml:space="preserve">Les pièces et attestations mentionnées ci-dessus sont déposées par le titulaire sur la plateforme en ligne mise à disposition à l’adresse suivante : </w:t>
      </w:r>
      <w:hyperlink r:id="rId11" w:history="1">
        <w:r w:rsidRPr="009F7488">
          <w:rPr>
            <w:rStyle w:val="Lienhypertexte"/>
            <w:rFonts w:cs="Arial"/>
            <w:kern w:val="0"/>
            <w:lang w:eastAsia="ar-SA"/>
          </w:rPr>
          <w:t>http://www.e-attestations.com</w:t>
        </w:r>
      </w:hyperlink>
    </w:p>
    <w:p w14:paraId="750BFBBB" w14:textId="77777777" w:rsidR="00A308FA" w:rsidRPr="009F7488" w:rsidRDefault="00A308FA" w:rsidP="00A308FA">
      <w:pPr>
        <w:keepLines/>
        <w:suppressAutoHyphens/>
        <w:overflowPunct/>
        <w:autoSpaceDE w:val="0"/>
        <w:adjustRightInd/>
        <w:rPr>
          <w:rFonts w:cs="Arial"/>
          <w:kern w:val="0"/>
          <w:lang w:eastAsia="ar-SA"/>
        </w:rPr>
      </w:pPr>
    </w:p>
    <w:p w14:paraId="4F8BA31D" w14:textId="01AE9FE2" w:rsidR="00A308FA" w:rsidRPr="009F7488" w:rsidRDefault="00A308FA" w:rsidP="00082F70">
      <w:pPr>
        <w:rPr>
          <w:lang w:eastAsia="ar-SA"/>
        </w:rPr>
      </w:pPr>
      <w:r w:rsidRPr="009F7488">
        <w:rPr>
          <w:lang w:eastAsia="ar-SA"/>
        </w:rPr>
        <w:t xml:space="preserve">A défaut, l’accord-cadre est résilié dans les conditions prévues à l’article </w:t>
      </w:r>
      <w:r w:rsidR="00E34B15" w:rsidRPr="009F7488">
        <w:rPr>
          <w:lang w:eastAsia="ar-SA"/>
        </w:rPr>
        <w:t>20</w:t>
      </w:r>
      <w:r w:rsidRPr="009F7488">
        <w:rPr>
          <w:lang w:eastAsia="ar-SA"/>
        </w:rPr>
        <w:t xml:space="preserve"> du présent accord-cadre</w:t>
      </w:r>
      <w:r w:rsidR="00A1410D" w:rsidRPr="009F7488">
        <w:rPr>
          <w:lang w:eastAsia="ar-SA"/>
        </w:rPr>
        <w:t>.</w:t>
      </w:r>
    </w:p>
    <w:p w14:paraId="10A393E8" w14:textId="77777777" w:rsidR="00082F70" w:rsidRPr="009F7488" w:rsidRDefault="00082F70" w:rsidP="00082F70">
      <w:pPr>
        <w:rPr>
          <w:lang w:eastAsia="ar-SA"/>
        </w:rPr>
      </w:pPr>
    </w:p>
    <w:p w14:paraId="19D6DAB2" w14:textId="77777777" w:rsidR="00826D65" w:rsidRPr="009F7488" w:rsidRDefault="00E91AD2" w:rsidP="004979C1">
      <w:pPr>
        <w:pStyle w:val="Titre2"/>
      </w:pPr>
      <w:bookmarkStart w:id="60" w:name="_Toc235181056"/>
      <w:r w:rsidRPr="009F7488">
        <w:t>Modalités</w:t>
      </w:r>
      <w:r w:rsidR="00826D65" w:rsidRPr="009F7488">
        <w:t xml:space="preserve"> de communication</w:t>
      </w:r>
      <w:bookmarkEnd w:id="60"/>
      <w:r w:rsidR="00826D65" w:rsidRPr="009F7488">
        <w:t xml:space="preserve"> </w:t>
      </w:r>
    </w:p>
    <w:p w14:paraId="61E9A23A" w14:textId="77777777" w:rsidR="0079078A" w:rsidRPr="009F7488" w:rsidRDefault="0079078A" w:rsidP="004B2AE5">
      <w:pPr>
        <w:widowControl/>
        <w:overflowPunct/>
        <w:autoSpaceDE w:val="0"/>
        <w:autoSpaceDN w:val="0"/>
        <w:rPr>
          <w:rFonts w:cs="Arial"/>
          <w:kern w:val="0"/>
          <w:lang w:eastAsia="fr-FR"/>
        </w:rPr>
      </w:pPr>
      <w:r w:rsidRPr="009F7488">
        <w:rPr>
          <w:rFonts w:cs="Arial"/>
          <w:kern w:val="0"/>
          <w:lang w:eastAsia="fr-FR"/>
        </w:rPr>
        <w:t xml:space="preserve">Les échanges de documents entre le titulaire et le CMN se feront essentiellement par voie électronique. Les modalités pratiques de ces échanges seront arrêtées au cours de la réunion de lancement. </w:t>
      </w:r>
    </w:p>
    <w:p w14:paraId="5B017D56" w14:textId="77777777" w:rsidR="00316261" w:rsidRPr="009F7488" w:rsidRDefault="00316261" w:rsidP="004B2AE5">
      <w:pPr>
        <w:widowControl/>
        <w:overflowPunct/>
        <w:autoSpaceDE w:val="0"/>
        <w:autoSpaceDN w:val="0"/>
        <w:rPr>
          <w:rFonts w:cs="Arial"/>
          <w:kern w:val="0"/>
          <w:lang w:eastAsia="fr-FR"/>
        </w:rPr>
      </w:pPr>
    </w:p>
    <w:p w14:paraId="63322628" w14:textId="77777777" w:rsidR="00316261" w:rsidRPr="009F7488" w:rsidRDefault="00316261" w:rsidP="00316261">
      <w:pPr>
        <w:pStyle w:val="Default"/>
        <w:jc w:val="both"/>
        <w:rPr>
          <w:rFonts w:ascii="Arial" w:hAnsi="Arial" w:cs="Arial"/>
          <w:color w:val="auto"/>
          <w:sz w:val="20"/>
          <w:szCs w:val="20"/>
        </w:rPr>
      </w:pPr>
      <w:r w:rsidRPr="009F7488">
        <w:rPr>
          <w:rFonts w:ascii="Arial" w:hAnsi="Arial" w:cs="Arial"/>
          <w:color w:val="auto"/>
          <w:sz w:val="20"/>
          <w:szCs w:val="20"/>
        </w:rPr>
        <w:t xml:space="preserve">Pour chaque besoin, les modalités de saisine du titulaire, sont précisées dans son offre. Ces modalités seront arrêtées d’un commun accord entre le titulaire et le CMN au cours de la réunion de lancement. </w:t>
      </w:r>
    </w:p>
    <w:p w14:paraId="15EEA52D" w14:textId="77777777" w:rsidR="0079078A" w:rsidRPr="009F7488" w:rsidRDefault="0079078A" w:rsidP="0079078A">
      <w:pPr>
        <w:widowControl/>
        <w:overflowPunct/>
        <w:autoSpaceDE w:val="0"/>
        <w:autoSpaceDN w:val="0"/>
        <w:rPr>
          <w:rFonts w:cs="Arial"/>
          <w:kern w:val="0"/>
          <w:lang w:eastAsia="fr-FR"/>
        </w:rPr>
      </w:pPr>
    </w:p>
    <w:p w14:paraId="7F435E40" w14:textId="77777777" w:rsidR="00826D65" w:rsidRPr="009F7488" w:rsidRDefault="00826D65" w:rsidP="004979C1">
      <w:pPr>
        <w:pStyle w:val="Titre2"/>
      </w:pPr>
      <w:bookmarkStart w:id="61" w:name="_Toc235181057"/>
      <w:r w:rsidRPr="009F7488">
        <w:t>Réunion de lancement</w:t>
      </w:r>
      <w:bookmarkEnd w:id="61"/>
      <w:r w:rsidRPr="009F7488">
        <w:t xml:space="preserve"> </w:t>
      </w:r>
    </w:p>
    <w:p w14:paraId="1558B04A" w14:textId="0D76104E" w:rsidR="0079078A" w:rsidRPr="009F7488" w:rsidRDefault="0079078A" w:rsidP="00241C43">
      <w:pPr>
        <w:widowControl/>
        <w:overflowPunct/>
        <w:autoSpaceDE w:val="0"/>
        <w:autoSpaceDN w:val="0"/>
        <w:rPr>
          <w:rFonts w:cs="Arial"/>
          <w:kern w:val="0"/>
          <w:lang w:eastAsia="fr-FR"/>
        </w:rPr>
      </w:pPr>
      <w:r w:rsidRPr="009F7488">
        <w:rPr>
          <w:rFonts w:cs="Arial"/>
          <w:kern w:val="0"/>
          <w:lang w:eastAsia="fr-FR"/>
        </w:rPr>
        <w:t xml:space="preserve">Dans les dix jours suivant la notification </w:t>
      </w:r>
      <w:r w:rsidR="00241C43" w:rsidRPr="009F7488">
        <w:rPr>
          <w:rFonts w:cs="Arial"/>
          <w:kern w:val="0"/>
          <w:lang w:eastAsia="fr-FR"/>
        </w:rPr>
        <w:t>de l’accord-cadre</w:t>
      </w:r>
      <w:r w:rsidRPr="009F7488">
        <w:rPr>
          <w:rFonts w:cs="Arial"/>
          <w:kern w:val="0"/>
          <w:lang w:eastAsia="fr-FR"/>
        </w:rPr>
        <w:t xml:space="preserve"> et avant tout début d’exécution, une réunion est organisée entre le titulaire et </w:t>
      </w:r>
      <w:r w:rsidR="000079E3" w:rsidRPr="009F7488">
        <w:rPr>
          <w:rFonts w:cs="Arial"/>
          <w:kern w:val="0"/>
          <w:lang w:eastAsia="fr-FR"/>
        </w:rPr>
        <w:t xml:space="preserve">la Direction des ressources humaines </w:t>
      </w:r>
      <w:r w:rsidR="00E34B15" w:rsidRPr="009F7488">
        <w:rPr>
          <w:rFonts w:cs="Arial"/>
          <w:kern w:val="0"/>
          <w:lang w:eastAsia="fr-FR"/>
        </w:rPr>
        <w:t xml:space="preserve">/ Mission médico-sociale </w:t>
      </w:r>
      <w:r w:rsidR="000079E3" w:rsidRPr="009F7488">
        <w:rPr>
          <w:rFonts w:cs="Arial"/>
          <w:kern w:val="0"/>
          <w:lang w:eastAsia="fr-FR"/>
        </w:rPr>
        <w:t>du CMN</w:t>
      </w:r>
      <w:r w:rsidRPr="009F7488">
        <w:rPr>
          <w:rFonts w:cs="Arial"/>
          <w:kern w:val="0"/>
          <w:lang w:eastAsia="fr-FR"/>
        </w:rPr>
        <w:t xml:space="preserve">. </w:t>
      </w:r>
    </w:p>
    <w:p w14:paraId="066FC53A" w14:textId="77777777" w:rsidR="004B2AE5" w:rsidRPr="009F7488" w:rsidRDefault="004B2AE5" w:rsidP="0079078A">
      <w:pPr>
        <w:widowControl/>
        <w:overflowPunct/>
        <w:autoSpaceDE w:val="0"/>
        <w:autoSpaceDN w:val="0"/>
        <w:rPr>
          <w:rFonts w:cs="Arial"/>
          <w:kern w:val="0"/>
          <w:lang w:eastAsia="fr-FR"/>
        </w:rPr>
      </w:pPr>
    </w:p>
    <w:p w14:paraId="6DF11791" w14:textId="1EB8F92B" w:rsidR="008B4690" w:rsidRPr="009F7488" w:rsidRDefault="0079078A" w:rsidP="008B4690">
      <w:pPr>
        <w:spacing w:line="240" w:lineRule="exact"/>
        <w:rPr>
          <w:rFonts w:cs="Arial"/>
        </w:rPr>
      </w:pPr>
      <w:r w:rsidRPr="009F7488">
        <w:rPr>
          <w:rFonts w:cs="Arial"/>
          <w:lang w:eastAsia="fr-FR"/>
        </w:rPr>
        <w:t xml:space="preserve">Cette réunion a pour objet de remettre au titulaire toutes les informations et documents nécessaires à </w:t>
      </w:r>
      <w:r w:rsidR="00826D65" w:rsidRPr="009F7488">
        <w:rPr>
          <w:rFonts w:cs="Arial"/>
          <w:lang w:eastAsia="fr-FR"/>
        </w:rPr>
        <w:t xml:space="preserve">la bonne réalisation des prestations. </w:t>
      </w:r>
      <w:r w:rsidR="008B4690" w:rsidRPr="009F7488">
        <w:rPr>
          <w:rFonts w:cs="Arial"/>
        </w:rPr>
        <w:t>Au cours de cette réunion, toutes les questions concernant l’exécution des prestations pourront être évoquées afin d’anticiper les difficultés qui pourraient naître en cours d’exécution du marché.</w:t>
      </w:r>
    </w:p>
    <w:p w14:paraId="08EDFA58" w14:textId="552216B4" w:rsidR="0079078A" w:rsidRPr="009F7488" w:rsidRDefault="0079078A" w:rsidP="004B2AE5">
      <w:pPr>
        <w:rPr>
          <w:rFonts w:cs="Arial"/>
          <w:lang w:eastAsia="fr-FR"/>
        </w:rPr>
      </w:pPr>
    </w:p>
    <w:p w14:paraId="2ECADBC8" w14:textId="77777777" w:rsidR="00857F0E" w:rsidRPr="009F7488" w:rsidRDefault="00857F0E" w:rsidP="00857F0E">
      <w:pPr>
        <w:autoSpaceDE w:val="0"/>
        <w:autoSpaceDN w:val="0"/>
        <w:rPr>
          <w:rFonts w:cs="Arial"/>
        </w:rPr>
      </w:pPr>
      <w:r w:rsidRPr="009F7488">
        <w:rPr>
          <w:rFonts w:cs="Arial"/>
        </w:rPr>
        <w:t>Le CMN s'engage à maintenir confidentielles les informations, signalées comme telles, qu'il aurait pu recevoir du titulaire.</w:t>
      </w:r>
    </w:p>
    <w:p w14:paraId="375E5415" w14:textId="77777777" w:rsidR="00D70CAF" w:rsidRPr="009F7488" w:rsidRDefault="00D70CAF" w:rsidP="00AC4004">
      <w:pPr>
        <w:autoSpaceDE w:val="0"/>
        <w:autoSpaceDN w:val="0"/>
        <w:rPr>
          <w:rFonts w:cs="Arial"/>
        </w:rPr>
      </w:pPr>
    </w:p>
    <w:p w14:paraId="6A1D2662" w14:textId="1176A651" w:rsidR="009E7C9A" w:rsidRPr="009F7488" w:rsidRDefault="009E7C9A" w:rsidP="004979C1">
      <w:pPr>
        <w:pStyle w:val="Titre2"/>
      </w:pPr>
      <w:bookmarkStart w:id="62" w:name="_Toc235181058"/>
      <w:proofErr w:type="spellStart"/>
      <w:r w:rsidRPr="009F7488">
        <w:t>Reporting</w:t>
      </w:r>
      <w:bookmarkEnd w:id="62"/>
      <w:proofErr w:type="spellEnd"/>
      <w:r w:rsidRPr="009F7488">
        <w:t xml:space="preserve"> </w:t>
      </w:r>
    </w:p>
    <w:p w14:paraId="37931453" w14:textId="77777777" w:rsidR="00846C92" w:rsidRPr="009F7488" w:rsidRDefault="00846C92" w:rsidP="008B4690">
      <w:pPr>
        <w:autoSpaceDE w:val="0"/>
        <w:autoSpaceDN w:val="0"/>
        <w:spacing w:after="120"/>
        <w:rPr>
          <w:rFonts w:cs="Arial"/>
        </w:rPr>
      </w:pPr>
      <w:r w:rsidRPr="009F7488">
        <w:rPr>
          <w:rFonts w:cs="Arial"/>
        </w:rPr>
        <w:t xml:space="preserve">Le titulaire fournira chaque semestre les informations suivantes : </w:t>
      </w:r>
    </w:p>
    <w:p w14:paraId="3C181C2F" w14:textId="005A6247" w:rsidR="0097658D" w:rsidRPr="009F7488" w:rsidRDefault="00846C92" w:rsidP="00AC4004">
      <w:pPr>
        <w:autoSpaceDE w:val="0"/>
        <w:autoSpaceDN w:val="0"/>
        <w:rPr>
          <w:rFonts w:cs="Arial"/>
        </w:rPr>
      </w:pPr>
      <w:r w:rsidRPr="009F7488">
        <w:rPr>
          <w:rFonts w:cs="Arial"/>
        </w:rPr>
        <w:t>- Le volume de</w:t>
      </w:r>
      <w:r w:rsidR="0097658D" w:rsidRPr="009F7488">
        <w:rPr>
          <w:rFonts w:cs="Arial"/>
        </w:rPr>
        <w:t>s</w:t>
      </w:r>
      <w:r w:rsidRPr="009F7488">
        <w:rPr>
          <w:rFonts w:cs="Arial"/>
        </w:rPr>
        <w:t xml:space="preserve"> titre émis sur la période</w:t>
      </w:r>
      <w:r w:rsidR="008B4690" w:rsidRPr="009F7488">
        <w:rPr>
          <w:rFonts w:cs="Arial"/>
        </w:rPr>
        <w:t>, par type d’évènement ;</w:t>
      </w:r>
      <w:r w:rsidRPr="009F7488">
        <w:rPr>
          <w:rFonts w:cs="Arial"/>
        </w:rPr>
        <w:t xml:space="preserve"> </w:t>
      </w:r>
    </w:p>
    <w:p w14:paraId="0879597E" w14:textId="2E44B964" w:rsidR="008B4690" w:rsidRPr="009F7488" w:rsidRDefault="008B4690" w:rsidP="00AC4004">
      <w:pPr>
        <w:autoSpaceDE w:val="0"/>
        <w:autoSpaceDN w:val="0"/>
        <w:rPr>
          <w:rFonts w:cs="Arial"/>
        </w:rPr>
      </w:pPr>
      <w:r w:rsidRPr="009F7488">
        <w:rPr>
          <w:rFonts w:cs="Arial"/>
        </w:rPr>
        <w:t>- Le nombre de transactions réalisées et leur montant ;</w:t>
      </w:r>
    </w:p>
    <w:p w14:paraId="2A4DE706" w14:textId="77777777" w:rsidR="008B4690" w:rsidRPr="009F7488" w:rsidRDefault="00846C92" w:rsidP="00AC4004">
      <w:pPr>
        <w:autoSpaceDE w:val="0"/>
        <w:autoSpaceDN w:val="0"/>
        <w:rPr>
          <w:rFonts w:cs="Arial"/>
        </w:rPr>
      </w:pPr>
      <w:r w:rsidRPr="009F7488">
        <w:rPr>
          <w:rFonts w:cs="Arial"/>
        </w:rPr>
        <w:t xml:space="preserve">- Le nombre de réclamations émises classées par typologie, le délai de résolution des demandes et des </w:t>
      </w:r>
      <w:proofErr w:type="gramStart"/>
      <w:r w:rsidRPr="009F7488">
        <w:rPr>
          <w:rFonts w:cs="Arial"/>
        </w:rPr>
        <w:t>litiges  -</w:t>
      </w:r>
      <w:proofErr w:type="gramEnd"/>
      <w:r w:rsidRPr="009F7488">
        <w:rPr>
          <w:rFonts w:cs="Arial"/>
        </w:rPr>
        <w:t xml:space="preserve"> Le nombre de titres ayant fait l’objet d’une réémission</w:t>
      </w:r>
      <w:r w:rsidR="0097658D" w:rsidRPr="009F7488">
        <w:rPr>
          <w:rFonts w:cs="Arial"/>
        </w:rPr>
        <w:t xml:space="preserve"> </w:t>
      </w:r>
      <w:r w:rsidRPr="009F7488">
        <w:rPr>
          <w:rFonts w:cs="Arial"/>
        </w:rPr>
        <w:t xml:space="preserve">; </w:t>
      </w:r>
    </w:p>
    <w:p w14:paraId="2EC12410" w14:textId="7D4968EC" w:rsidR="008B4690" w:rsidRPr="009F7488" w:rsidRDefault="00846C92" w:rsidP="00AC4004">
      <w:pPr>
        <w:autoSpaceDE w:val="0"/>
        <w:autoSpaceDN w:val="0"/>
        <w:rPr>
          <w:rFonts w:cs="Arial"/>
        </w:rPr>
      </w:pPr>
      <w:r w:rsidRPr="009F7488">
        <w:rPr>
          <w:rFonts w:cs="Arial"/>
        </w:rPr>
        <w:t>- Le chiffre d’affaires sur la période</w:t>
      </w:r>
      <w:r w:rsidR="004979C1" w:rsidRPr="009F7488">
        <w:rPr>
          <w:rFonts w:cs="Arial"/>
        </w:rPr>
        <w:t>…</w:t>
      </w:r>
    </w:p>
    <w:p w14:paraId="1F40E35F" w14:textId="77777777" w:rsidR="008B4690" w:rsidRPr="009F7488" w:rsidRDefault="008B4690" w:rsidP="00AC4004">
      <w:pPr>
        <w:autoSpaceDE w:val="0"/>
        <w:autoSpaceDN w:val="0"/>
        <w:rPr>
          <w:rFonts w:cs="Arial"/>
        </w:rPr>
      </w:pPr>
    </w:p>
    <w:p w14:paraId="31C1A13E" w14:textId="6D532DCB" w:rsidR="00CC1E82" w:rsidRPr="009F7488" w:rsidRDefault="00680F04" w:rsidP="00DF65EA">
      <w:pPr>
        <w:pStyle w:val="Titre1"/>
        <w:rPr>
          <w:lang w:eastAsia="ar-SA"/>
        </w:rPr>
      </w:pPr>
      <w:bookmarkStart w:id="63" w:name="_Toc235181059"/>
      <w:r>
        <w:rPr>
          <w:lang w:eastAsia="ar-SA"/>
        </w:rPr>
        <w:t>Clause diversité, égalité professionnelle et lutte cont</w:t>
      </w:r>
      <w:r w:rsidR="00494A7A">
        <w:rPr>
          <w:lang w:eastAsia="ar-SA"/>
        </w:rPr>
        <w:t>r</w:t>
      </w:r>
      <w:r>
        <w:rPr>
          <w:lang w:eastAsia="ar-SA"/>
        </w:rPr>
        <w:t>e les discriminations</w:t>
      </w:r>
      <w:bookmarkEnd w:id="63"/>
    </w:p>
    <w:p w14:paraId="67910413" w14:textId="6BF330B2" w:rsidR="00494A7A" w:rsidRPr="008266A3" w:rsidRDefault="00494A7A" w:rsidP="00494A7A">
      <w:pPr>
        <w:pStyle w:val="RedTxt"/>
        <w:spacing w:line="276" w:lineRule="auto"/>
        <w:rPr>
          <w:sz w:val="20"/>
          <w:szCs w:val="20"/>
        </w:rPr>
      </w:pPr>
      <w:r w:rsidRPr="008266A3">
        <w:rPr>
          <w:sz w:val="20"/>
          <w:szCs w:val="20"/>
        </w:rPr>
        <w:t xml:space="preserve">Le Centre des Monuments Nationaux, est détenteur depuis 2022 des labels « Egalité professionnelle » et </w:t>
      </w:r>
      <w:r w:rsidR="0039316B">
        <w:rPr>
          <w:sz w:val="20"/>
          <w:szCs w:val="20"/>
        </w:rPr>
        <w:t>« </w:t>
      </w:r>
      <w:r w:rsidRPr="008266A3">
        <w:rPr>
          <w:sz w:val="20"/>
          <w:szCs w:val="20"/>
        </w:rPr>
        <w:t xml:space="preserve">Diversité » délivrés par l'AFNOR. </w:t>
      </w:r>
    </w:p>
    <w:p w14:paraId="41562F22" w14:textId="77777777" w:rsidR="00494A7A" w:rsidRPr="008266A3" w:rsidRDefault="00494A7A" w:rsidP="00494A7A">
      <w:pPr>
        <w:pStyle w:val="RedTxt"/>
        <w:spacing w:line="276" w:lineRule="auto"/>
        <w:rPr>
          <w:sz w:val="20"/>
          <w:szCs w:val="20"/>
        </w:rPr>
      </w:pPr>
      <w:r w:rsidRPr="008266A3">
        <w:rPr>
          <w:sz w:val="20"/>
          <w:szCs w:val="20"/>
        </w:rPr>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225B0A37" w14:textId="77777777" w:rsidR="00494A7A" w:rsidRPr="008266A3" w:rsidRDefault="00494A7A" w:rsidP="00494A7A">
      <w:pPr>
        <w:pStyle w:val="RedTxt"/>
        <w:numPr>
          <w:ilvl w:val="0"/>
          <w:numId w:val="20"/>
        </w:numPr>
        <w:spacing w:line="276" w:lineRule="auto"/>
        <w:rPr>
          <w:sz w:val="20"/>
          <w:szCs w:val="20"/>
        </w:rPr>
      </w:pPr>
      <w:r w:rsidRPr="008266A3">
        <w:rPr>
          <w:sz w:val="20"/>
          <w:szCs w:val="20"/>
        </w:rPr>
        <w:t>Des actions de sensibilisation et de formation à la prévention des discriminations sont engagées à l'attention de tous les personnels, en ciblant plus particulièrement l'encadrement et les équipes de gestion RH ;</w:t>
      </w:r>
    </w:p>
    <w:p w14:paraId="19A391CF" w14:textId="77777777" w:rsidR="00494A7A" w:rsidRPr="008266A3" w:rsidRDefault="00494A7A" w:rsidP="00494A7A">
      <w:pPr>
        <w:pStyle w:val="RedTxt"/>
        <w:numPr>
          <w:ilvl w:val="0"/>
          <w:numId w:val="20"/>
        </w:numPr>
        <w:spacing w:line="276" w:lineRule="auto"/>
        <w:rPr>
          <w:sz w:val="20"/>
          <w:szCs w:val="20"/>
        </w:rPr>
      </w:pPr>
      <w:r w:rsidRPr="008266A3">
        <w:rPr>
          <w:sz w:val="20"/>
          <w:szCs w:val="20"/>
        </w:rP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331D8406" w14:textId="77777777" w:rsidR="00494A7A" w:rsidRPr="008266A3" w:rsidRDefault="00494A7A" w:rsidP="00494A7A">
      <w:pPr>
        <w:pStyle w:val="RedTxt"/>
        <w:spacing w:line="276" w:lineRule="auto"/>
        <w:rPr>
          <w:sz w:val="20"/>
          <w:szCs w:val="20"/>
        </w:rPr>
      </w:pPr>
    </w:p>
    <w:p w14:paraId="0E5E9B25" w14:textId="77777777" w:rsidR="00494A7A" w:rsidRDefault="00494A7A" w:rsidP="00494A7A">
      <w:pPr>
        <w:pStyle w:val="RedTxt"/>
        <w:spacing w:line="276" w:lineRule="auto"/>
        <w:rPr>
          <w:sz w:val="20"/>
          <w:szCs w:val="20"/>
        </w:rPr>
      </w:pPr>
      <w:r w:rsidRPr="008266A3">
        <w:rPr>
          <w:sz w:val="20"/>
          <w:szCs w:val="20"/>
        </w:rPr>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65D19E5B" w14:textId="77777777" w:rsidR="0039316B" w:rsidRDefault="0039316B" w:rsidP="00494A7A">
      <w:pPr>
        <w:pStyle w:val="RedTxt"/>
        <w:spacing w:line="276" w:lineRule="auto"/>
        <w:rPr>
          <w:sz w:val="20"/>
          <w:szCs w:val="20"/>
        </w:rPr>
      </w:pPr>
    </w:p>
    <w:p w14:paraId="78DB92EE" w14:textId="77777777" w:rsidR="0039316B" w:rsidRDefault="0039316B" w:rsidP="00494A7A">
      <w:pPr>
        <w:pStyle w:val="RedTxt"/>
        <w:spacing w:line="276" w:lineRule="auto"/>
        <w:rPr>
          <w:sz w:val="20"/>
          <w:szCs w:val="20"/>
        </w:rPr>
      </w:pPr>
    </w:p>
    <w:p w14:paraId="1F1AD3B8" w14:textId="77777777" w:rsidR="0039316B" w:rsidRPr="008266A3" w:rsidRDefault="0039316B" w:rsidP="00494A7A">
      <w:pPr>
        <w:pStyle w:val="RedTxt"/>
        <w:spacing w:line="276" w:lineRule="auto"/>
        <w:rPr>
          <w:sz w:val="20"/>
          <w:szCs w:val="20"/>
        </w:rPr>
      </w:pPr>
    </w:p>
    <w:p w14:paraId="6E814219" w14:textId="77777777" w:rsidR="00494A7A" w:rsidRDefault="00494A7A" w:rsidP="00494A7A">
      <w:pPr>
        <w:pStyle w:val="RedTxt"/>
        <w:spacing w:line="276" w:lineRule="auto"/>
        <w:rPr>
          <w:sz w:val="20"/>
          <w:szCs w:val="20"/>
        </w:rPr>
      </w:pPr>
    </w:p>
    <w:p w14:paraId="6FD1A460" w14:textId="1E290F76" w:rsidR="00494A7A" w:rsidRPr="0026617A" w:rsidRDefault="00494A7A" w:rsidP="00494A7A">
      <w:pPr>
        <w:rPr>
          <w:rFonts w:cs="Arial"/>
          <w:b/>
          <w:bCs/>
        </w:rPr>
      </w:pPr>
      <w:bookmarkStart w:id="64" w:name="_Toc180587929"/>
      <w:r w:rsidRPr="0026617A">
        <w:rPr>
          <w:rFonts w:cs="Arial"/>
          <w:b/>
          <w:bCs/>
        </w:rPr>
        <w:lastRenderedPageBreak/>
        <w:t>1</w:t>
      </w:r>
      <w:r>
        <w:rPr>
          <w:rFonts w:cs="Arial"/>
          <w:b/>
          <w:bCs/>
        </w:rPr>
        <w:t>8</w:t>
      </w:r>
      <w:r w:rsidRPr="0026617A">
        <w:rPr>
          <w:rFonts w:cs="Arial"/>
          <w:b/>
          <w:bCs/>
        </w:rPr>
        <w:t>.1 Questionnaire « Egalité professionnelle et diversité professionnelle »</w:t>
      </w:r>
      <w:bookmarkEnd w:id="64"/>
    </w:p>
    <w:p w14:paraId="589BFB46" w14:textId="77777777" w:rsidR="00494A7A" w:rsidRDefault="00494A7A" w:rsidP="00494A7A">
      <w:pPr>
        <w:pStyle w:val="RedTxt"/>
        <w:spacing w:line="276" w:lineRule="auto"/>
        <w:rPr>
          <w:sz w:val="20"/>
          <w:szCs w:val="20"/>
        </w:rPr>
      </w:pPr>
    </w:p>
    <w:p w14:paraId="730384C4" w14:textId="77777777" w:rsidR="00494A7A" w:rsidRPr="003649D6" w:rsidRDefault="00494A7A" w:rsidP="00494A7A">
      <w:pPr>
        <w:pStyle w:val="RedTxt"/>
        <w:spacing w:line="276" w:lineRule="auto"/>
        <w:rPr>
          <w:sz w:val="20"/>
          <w:szCs w:val="20"/>
        </w:rPr>
      </w:pPr>
      <w:r w:rsidRPr="003649D6">
        <w:rPr>
          <w:sz w:val="20"/>
          <w:szCs w:val="20"/>
        </w:rPr>
        <w:t xml:space="preserve">Compte tenu de ces orientations, il est demandé au titulaire de remplir au moment de la signature du marché le questionnaire « Egalité professionnelle et diversité professionnelle » proposé par le CMN. </w:t>
      </w:r>
    </w:p>
    <w:p w14:paraId="69095953" w14:textId="77777777" w:rsidR="00494A7A" w:rsidRPr="003649D6" w:rsidRDefault="00494A7A" w:rsidP="00494A7A">
      <w:pPr>
        <w:pStyle w:val="RedTxt"/>
        <w:spacing w:line="276" w:lineRule="auto"/>
        <w:rPr>
          <w:sz w:val="20"/>
          <w:szCs w:val="20"/>
        </w:rPr>
      </w:pPr>
      <w:r w:rsidRPr="003649D6">
        <w:rPr>
          <w:sz w:val="20"/>
          <w:szCs w:val="20"/>
        </w:rPr>
        <w:t xml:space="preserve">Ce questionnaire n’est exigé que du seul attributaire. Il prend la forme d’un formulaire informatique dont l’adresse lui sera communiquée au moment de l’attribution du marché. </w:t>
      </w:r>
    </w:p>
    <w:p w14:paraId="26B4A463" w14:textId="77777777" w:rsidR="00494A7A" w:rsidRPr="003649D6" w:rsidRDefault="00494A7A" w:rsidP="00494A7A">
      <w:pPr>
        <w:pStyle w:val="RedTxt"/>
        <w:spacing w:line="276" w:lineRule="auto"/>
        <w:rPr>
          <w:sz w:val="20"/>
          <w:szCs w:val="20"/>
        </w:rPr>
      </w:pPr>
    </w:p>
    <w:p w14:paraId="2C56B06F" w14:textId="6338F6D5" w:rsidR="00494A7A" w:rsidRDefault="00494A7A" w:rsidP="00494A7A">
      <w:pPr>
        <w:pStyle w:val="RedTxt"/>
        <w:spacing w:line="276" w:lineRule="auto"/>
        <w:rPr>
          <w:sz w:val="20"/>
          <w:szCs w:val="20"/>
        </w:rPr>
      </w:pPr>
      <w:r w:rsidRPr="003649D6">
        <w:rPr>
          <w:sz w:val="20"/>
          <w:szCs w:val="20"/>
        </w:rPr>
        <w:t>Dans une démarche d'amélioration et de progrès, le titulaire s'engage à renseigner à nouveau le questionnaire en cours d’exécution du marché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14BB553D" w14:textId="77777777" w:rsidR="00494A7A" w:rsidRDefault="00494A7A" w:rsidP="00494A7A">
      <w:pPr>
        <w:pStyle w:val="RedTxt"/>
        <w:spacing w:line="276" w:lineRule="auto"/>
        <w:rPr>
          <w:sz w:val="20"/>
          <w:szCs w:val="20"/>
        </w:rPr>
      </w:pPr>
    </w:p>
    <w:p w14:paraId="71C1C080" w14:textId="703F7771" w:rsidR="00494A7A" w:rsidRPr="0026617A" w:rsidRDefault="00494A7A" w:rsidP="00494A7A">
      <w:pPr>
        <w:rPr>
          <w:rFonts w:cs="Arial"/>
          <w:b/>
          <w:bCs/>
        </w:rPr>
      </w:pPr>
      <w:bookmarkStart w:id="65" w:name="_Toc167444122"/>
      <w:bookmarkStart w:id="66" w:name="_Toc180587930"/>
      <w:r w:rsidRPr="0026617A">
        <w:rPr>
          <w:rFonts w:cs="Arial"/>
          <w:b/>
          <w:bCs/>
        </w:rPr>
        <w:t>1</w:t>
      </w:r>
      <w:r>
        <w:rPr>
          <w:rFonts w:cs="Arial"/>
          <w:b/>
          <w:bCs/>
        </w:rPr>
        <w:t>8</w:t>
      </w:r>
      <w:r w:rsidRPr="0026617A">
        <w:rPr>
          <w:rFonts w:cs="Arial"/>
          <w:b/>
          <w:bCs/>
        </w:rPr>
        <w:t>.2 Dispositif de signalement et d’écoute mis en place par le CMN</w:t>
      </w:r>
      <w:bookmarkEnd w:id="65"/>
      <w:bookmarkEnd w:id="66"/>
    </w:p>
    <w:p w14:paraId="3102E94F" w14:textId="77777777" w:rsidR="00494A7A" w:rsidRDefault="00494A7A" w:rsidP="00494A7A">
      <w:pPr>
        <w:pStyle w:val="RedTxt"/>
        <w:spacing w:line="276" w:lineRule="auto"/>
        <w:rPr>
          <w:sz w:val="20"/>
          <w:szCs w:val="20"/>
        </w:rPr>
      </w:pPr>
    </w:p>
    <w:p w14:paraId="57BD4A73" w14:textId="77777777" w:rsidR="00494A7A" w:rsidRPr="003649D6" w:rsidRDefault="00494A7A" w:rsidP="00494A7A">
      <w:pPr>
        <w:pStyle w:val="RedTxt"/>
        <w:spacing w:line="276" w:lineRule="auto"/>
        <w:rPr>
          <w:sz w:val="20"/>
          <w:szCs w:val="20"/>
        </w:rPr>
      </w:pPr>
      <w:r w:rsidRPr="003649D6">
        <w:rPr>
          <w:sz w:val="20"/>
          <w:szCs w:val="20"/>
        </w:rP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13DDF3F3" w14:textId="77777777" w:rsidR="00494A7A" w:rsidRPr="003649D6" w:rsidRDefault="00494A7A" w:rsidP="00494A7A">
      <w:pPr>
        <w:pStyle w:val="RedTxt"/>
        <w:spacing w:line="276" w:lineRule="auto"/>
        <w:rPr>
          <w:sz w:val="20"/>
          <w:szCs w:val="20"/>
        </w:rPr>
      </w:pPr>
    </w:p>
    <w:p w14:paraId="44E46068" w14:textId="77777777" w:rsidR="00494A7A" w:rsidRPr="003649D6" w:rsidRDefault="00494A7A" w:rsidP="00494A7A">
      <w:pPr>
        <w:pStyle w:val="RedTxt"/>
        <w:spacing w:line="276" w:lineRule="auto"/>
        <w:rPr>
          <w:sz w:val="20"/>
          <w:szCs w:val="20"/>
        </w:rPr>
      </w:pPr>
      <w:r w:rsidRPr="003649D6">
        <w:rPr>
          <w:sz w:val="20"/>
          <w:szCs w:val="20"/>
        </w:rPr>
        <w:t xml:space="preserve">Il est attendu du titulaire qu’il informe l’ensemble de son personnel de l’existence de ce dispositif, et de leur possibilité d’émettre des signalements dans le cadre de l’exécution des prestations du présent marché. La présentation de ce </w:t>
      </w:r>
      <w:r w:rsidRPr="00D02E5D">
        <w:rPr>
          <w:sz w:val="20"/>
          <w:szCs w:val="20"/>
        </w:rPr>
        <w:t>dispositif et de la procédure interne mise en place en cas de signalement sont annexées au règlement de la consultation (annexe</w:t>
      </w:r>
      <w:r>
        <w:rPr>
          <w:sz w:val="20"/>
          <w:szCs w:val="20"/>
        </w:rPr>
        <w:t>s</w:t>
      </w:r>
      <w:r w:rsidRPr="00D02E5D">
        <w:rPr>
          <w:sz w:val="20"/>
          <w:szCs w:val="20"/>
        </w:rPr>
        <w:t xml:space="preserve"> 2 et 3).</w:t>
      </w:r>
    </w:p>
    <w:p w14:paraId="4A92374C" w14:textId="77777777" w:rsidR="00CC1E82" w:rsidRPr="009F7488" w:rsidRDefault="00CC1E82" w:rsidP="007261FF">
      <w:pPr>
        <w:keepLines/>
        <w:suppressAutoHyphens/>
        <w:overflowPunct/>
        <w:autoSpaceDE w:val="0"/>
        <w:adjustRightInd/>
        <w:rPr>
          <w:rFonts w:cs="Arial"/>
          <w:kern w:val="0"/>
          <w:lang w:eastAsia="ar-SA"/>
        </w:rPr>
      </w:pPr>
    </w:p>
    <w:p w14:paraId="5A7AFB4C" w14:textId="7B7A9B9C" w:rsidR="00D824D7" w:rsidRPr="009F7488" w:rsidRDefault="00D824D7" w:rsidP="00DF65EA">
      <w:pPr>
        <w:pStyle w:val="Titre1"/>
      </w:pPr>
      <w:bookmarkStart w:id="67" w:name="_Toc235181060"/>
      <w:r w:rsidRPr="009F7488">
        <w:t>Considérations environnementales</w:t>
      </w:r>
      <w:bookmarkEnd w:id="67"/>
    </w:p>
    <w:p w14:paraId="072F5D34" w14:textId="77777777" w:rsidR="00D824D7" w:rsidRPr="009F7488" w:rsidRDefault="00D824D7" w:rsidP="007261FF">
      <w:pPr>
        <w:keepLines/>
        <w:suppressAutoHyphens/>
        <w:overflowPunct/>
        <w:autoSpaceDE w:val="0"/>
        <w:adjustRightInd/>
        <w:rPr>
          <w:rFonts w:cs="Arial"/>
          <w:kern w:val="0"/>
          <w:lang w:eastAsia="ar-SA"/>
        </w:rPr>
      </w:pPr>
    </w:p>
    <w:p w14:paraId="7C2226EB" w14:textId="2F72717F" w:rsidR="00D824D7" w:rsidRPr="009F7488" w:rsidRDefault="00D824D7" w:rsidP="007261FF">
      <w:pPr>
        <w:keepLines/>
        <w:suppressAutoHyphens/>
        <w:overflowPunct/>
        <w:autoSpaceDE w:val="0"/>
        <w:adjustRightInd/>
        <w:rPr>
          <w:rFonts w:cs="Arial"/>
          <w:kern w:val="0"/>
          <w:lang w:eastAsia="ar-SA"/>
        </w:rPr>
      </w:pPr>
      <w:r w:rsidRPr="009F7488">
        <w:rPr>
          <w:rFonts w:cs="Arial"/>
          <w:kern w:val="0"/>
          <w:lang w:eastAsia="ar-SA"/>
        </w:rPr>
        <w:t xml:space="preserve">Tout au long de l’exécution du marché, le titulaire est tenu d’effectuer un suivi d’exécution précis à l’acheteur sur l’ensemble des éléments fournis dans son offre au titre du critère environnemental, à savoir : </w:t>
      </w:r>
    </w:p>
    <w:p w14:paraId="7B5CCEEB" w14:textId="3B21E4C6" w:rsidR="00D824D7" w:rsidRPr="009F7488" w:rsidRDefault="00D824D7" w:rsidP="00D824D7">
      <w:pPr>
        <w:keepLines/>
        <w:suppressAutoHyphens/>
        <w:overflowPunct/>
        <w:autoSpaceDE w:val="0"/>
        <w:adjustRightInd/>
        <w:spacing w:before="120"/>
        <w:rPr>
          <w:rFonts w:cs="Arial"/>
          <w:kern w:val="0"/>
          <w:lang w:eastAsia="ar-SA"/>
        </w:rPr>
      </w:pPr>
      <w:r w:rsidRPr="009F7488">
        <w:rPr>
          <w:rFonts w:cs="Arial"/>
          <w:kern w:val="0"/>
          <w:lang w:eastAsia="ar-SA"/>
        </w:rPr>
        <w:t xml:space="preserve"> - S’il dispose de la certification ISO 20400 ou toute certification équivalente, </w:t>
      </w:r>
    </w:p>
    <w:p w14:paraId="00B84167" w14:textId="570E7A77" w:rsidR="00D824D7" w:rsidRPr="009F7488" w:rsidRDefault="00D824D7" w:rsidP="00D824D7">
      <w:pPr>
        <w:keepLines/>
        <w:suppressAutoHyphens/>
        <w:overflowPunct/>
        <w:autoSpaceDE w:val="0"/>
        <w:adjustRightInd/>
        <w:spacing w:before="120"/>
        <w:rPr>
          <w:rFonts w:cs="Arial"/>
          <w:kern w:val="0"/>
          <w:lang w:eastAsia="ar-SA"/>
        </w:rPr>
      </w:pPr>
      <w:r w:rsidRPr="009F7488">
        <w:rPr>
          <w:rFonts w:cs="Arial"/>
          <w:kern w:val="0"/>
          <w:lang w:eastAsia="ar-SA"/>
        </w:rPr>
        <w:t xml:space="preserve">- En application du décret n°2024-134 du 21 février 2024, le degré de matériels informatiques recyclés dans le parc informatique utilisé pour l’exécution de la prestation, </w:t>
      </w:r>
    </w:p>
    <w:p w14:paraId="1C31EDAF" w14:textId="127F6E26" w:rsidR="00D824D7" w:rsidRPr="009F7488" w:rsidRDefault="00D824D7" w:rsidP="00D824D7">
      <w:pPr>
        <w:keepLines/>
        <w:suppressAutoHyphens/>
        <w:overflowPunct/>
        <w:autoSpaceDE w:val="0"/>
        <w:adjustRightInd/>
        <w:spacing w:before="120"/>
        <w:rPr>
          <w:rFonts w:cs="Arial"/>
          <w:kern w:val="0"/>
          <w:lang w:eastAsia="ar-SA"/>
        </w:rPr>
      </w:pPr>
      <w:r w:rsidRPr="009F7488">
        <w:rPr>
          <w:rFonts w:cs="Arial"/>
          <w:kern w:val="0"/>
          <w:lang w:eastAsia="ar-SA"/>
        </w:rPr>
        <w:t xml:space="preserve">- Tout autre </w:t>
      </w:r>
      <w:r w:rsidRPr="009F7488">
        <w:rPr>
          <w:rFonts w:cs="Arial"/>
          <w:kern w:val="0"/>
          <w:lang w:eastAsia="ar-SA"/>
        </w:rPr>
        <w:t xml:space="preserve">démarche que le prestataire met en œuvre pour respecter la sobriété numérique. </w:t>
      </w:r>
    </w:p>
    <w:p w14:paraId="7BB3886A" w14:textId="567AFCAD" w:rsidR="00D824D7" w:rsidRPr="009F7488" w:rsidRDefault="00D824D7" w:rsidP="00D824D7">
      <w:pPr>
        <w:keepLines/>
        <w:suppressAutoHyphens/>
        <w:overflowPunct/>
        <w:autoSpaceDE w:val="0"/>
        <w:adjustRightInd/>
        <w:spacing w:before="120"/>
        <w:rPr>
          <w:rFonts w:cs="Arial"/>
          <w:kern w:val="0"/>
          <w:lang w:eastAsia="ar-SA"/>
        </w:rPr>
      </w:pPr>
      <w:r w:rsidRPr="009F7488">
        <w:rPr>
          <w:rFonts w:cs="Arial"/>
          <w:kern w:val="0"/>
          <w:lang w:eastAsia="ar-SA"/>
        </w:rPr>
        <w:t xml:space="preserve">- En cas de réponse positive à l’achat de nouveaux matériels bureautiques recyclés lors de l’exécution du marché, une justification d’achat. </w:t>
      </w:r>
    </w:p>
    <w:p w14:paraId="5FC40E8E" w14:textId="473C4B7E" w:rsidR="00D824D7" w:rsidRPr="009F7488" w:rsidRDefault="00D824D7" w:rsidP="007261FF">
      <w:pPr>
        <w:keepLines/>
        <w:suppressAutoHyphens/>
        <w:overflowPunct/>
        <w:autoSpaceDE w:val="0"/>
        <w:adjustRightInd/>
        <w:rPr>
          <w:rFonts w:cs="Arial"/>
          <w:kern w:val="0"/>
          <w:lang w:eastAsia="ar-SA"/>
        </w:rPr>
      </w:pPr>
    </w:p>
    <w:p w14:paraId="13FC8B5C" w14:textId="1425B390" w:rsidR="00D824D7" w:rsidRDefault="00D824D7" w:rsidP="007261FF">
      <w:pPr>
        <w:keepLines/>
        <w:suppressAutoHyphens/>
        <w:overflowPunct/>
        <w:autoSpaceDE w:val="0"/>
        <w:adjustRightInd/>
        <w:rPr>
          <w:rFonts w:cs="Arial"/>
          <w:kern w:val="0"/>
          <w:lang w:eastAsia="ar-SA"/>
        </w:rPr>
      </w:pPr>
      <w:r w:rsidRPr="009F7488">
        <w:rPr>
          <w:rFonts w:cs="Arial"/>
          <w:kern w:val="0"/>
          <w:lang w:eastAsia="ar-SA"/>
        </w:rPr>
        <w:t>Ce rapport devra être communiqué annuellement à l’acheteur, au plus tard 2 mois après la date d’anniversaire du marché. Des justificatifs (attestations) devront être apportés à l’appui du rapport.</w:t>
      </w:r>
    </w:p>
    <w:p w14:paraId="6ACE2A62" w14:textId="77777777" w:rsidR="00494A7A" w:rsidRDefault="00494A7A" w:rsidP="007261FF">
      <w:pPr>
        <w:keepLines/>
        <w:suppressAutoHyphens/>
        <w:overflowPunct/>
        <w:autoSpaceDE w:val="0"/>
        <w:adjustRightInd/>
        <w:rPr>
          <w:rFonts w:cs="Arial"/>
          <w:kern w:val="0"/>
          <w:lang w:eastAsia="ar-SA"/>
        </w:rPr>
      </w:pPr>
    </w:p>
    <w:p w14:paraId="1A60FF81" w14:textId="77777777" w:rsidR="00494A7A" w:rsidRPr="00494A7A" w:rsidRDefault="00494A7A" w:rsidP="00494A7A">
      <w:pPr>
        <w:rPr>
          <w:rFonts w:eastAsia="Arial" w:cs="Arial"/>
        </w:rPr>
      </w:pPr>
      <w:r w:rsidRPr="00494A7A">
        <w:rPr>
          <w:rFonts w:eastAsia="Arial" w:cs="Arial"/>
        </w:rPr>
        <w:t>Le titulaire devra déployer des moyens et méthodes visant à limiter les impacts de son activité dans le cadre de la réalisation des prestations objet du marché sur l’environnement.</w:t>
      </w:r>
    </w:p>
    <w:p w14:paraId="1636B023" w14:textId="77777777" w:rsidR="00494A7A" w:rsidRPr="00494A7A" w:rsidRDefault="00494A7A" w:rsidP="00494A7A">
      <w:pPr>
        <w:rPr>
          <w:rFonts w:eastAsia="Arial" w:cs="Arial"/>
        </w:rPr>
      </w:pPr>
      <w:r w:rsidRPr="00494A7A">
        <w:rPr>
          <w:rFonts w:eastAsia="Arial" w:cs="Arial"/>
        </w:rPr>
        <w:t xml:space="preserve"> </w:t>
      </w:r>
    </w:p>
    <w:p w14:paraId="53796944" w14:textId="77777777" w:rsidR="009C0FD0" w:rsidRPr="009C0FD0" w:rsidRDefault="009C0FD0" w:rsidP="009C0FD0">
      <w:pPr>
        <w:pStyle w:val="Titre2"/>
      </w:pPr>
      <w:bookmarkStart w:id="68" w:name="_Toc235032339"/>
      <w:bookmarkStart w:id="69" w:name="_Toc235181061"/>
      <w:r w:rsidRPr="009C0FD0">
        <w:t xml:space="preserve">Sur le </w:t>
      </w:r>
      <w:r w:rsidRPr="009C0FD0">
        <w:rPr>
          <w:lang w:eastAsia="ar-SA"/>
        </w:rPr>
        <w:t>réemploi et le recyclage</w:t>
      </w:r>
      <w:bookmarkEnd w:id="68"/>
      <w:bookmarkEnd w:id="69"/>
    </w:p>
    <w:p w14:paraId="73C842F2"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t>Le titulaire doit favoriser le réemploi, la réutilisation, le reconditionnement et l'intégration de matières recyclées dans les produits et équipements utilisés pour la mission, notamment les consommables.</w:t>
      </w:r>
    </w:p>
    <w:p w14:paraId="64BD37AC" w14:textId="77777777" w:rsidR="009C0FD0" w:rsidRPr="009C0FD0" w:rsidRDefault="009C0FD0" w:rsidP="009C0FD0">
      <w:pPr>
        <w:pStyle w:val="Titre2"/>
      </w:pPr>
      <w:bookmarkStart w:id="70" w:name="_Toc235032340"/>
      <w:bookmarkStart w:id="71" w:name="_Toc235181062"/>
      <w:r w:rsidRPr="009C0FD0">
        <w:t>Sur la formation des collaborateurs</w:t>
      </w:r>
      <w:bookmarkEnd w:id="70"/>
      <w:bookmarkEnd w:id="71"/>
    </w:p>
    <w:p w14:paraId="4A0DA1C4"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t>Le titulaire s’engage à former ses collaborateurs aux enjeux environnementaux liés à l’objet du marché.</w:t>
      </w:r>
    </w:p>
    <w:p w14:paraId="0803C5B5" w14:textId="77777777" w:rsidR="009C0FD0" w:rsidRPr="009C0FD0" w:rsidRDefault="009C0FD0" w:rsidP="009C0FD0">
      <w:pPr>
        <w:pStyle w:val="Titre2"/>
      </w:pPr>
      <w:bookmarkStart w:id="72" w:name="_Toc235032341"/>
      <w:bookmarkStart w:id="73" w:name="_Toc235181063"/>
      <w:r w:rsidRPr="009C0FD0">
        <w:t>Sur le suivi des prestations</w:t>
      </w:r>
      <w:bookmarkEnd w:id="72"/>
      <w:bookmarkEnd w:id="73"/>
    </w:p>
    <w:p w14:paraId="13C45AA4"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t>Pour le suivi des prestations, le titulaire utilise, sauf nécessité dûment justifiée, les échanges par voie dématérialisée (courriel, vidéoconférence, audioconférence, etc…) et favorise dans la mesure du possible l’utilisation de supports numériques plutôt que de maquettes papier.</w:t>
      </w:r>
    </w:p>
    <w:p w14:paraId="6ED60DA8" w14:textId="77777777" w:rsidR="009C0FD0" w:rsidRPr="009C0FD0" w:rsidRDefault="009C0FD0" w:rsidP="009C0FD0">
      <w:pPr>
        <w:pStyle w:val="Titre2"/>
      </w:pPr>
      <w:bookmarkStart w:id="74" w:name="_Toc235032342"/>
      <w:bookmarkStart w:id="75" w:name="_Toc235181064"/>
      <w:r w:rsidRPr="009C0FD0">
        <w:t>Sur la mise en place d’une politique IT</w:t>
      </w:r>
      <w:bookmarkEnd w:id="74"/>
      <w:bookmarkEnd w:id="75"/>
    </w:p>
    <w:p w14:paraId="24D6DC32"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t>Le titulaire favorise l’utilisation d’outils informatiques ou serveurs à faible impact carbone.</w:t>
      </w:r>
    </w:p>
    <w:p w14:paraId="61CA2EDF"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t> </w:t>
      </w:r>
    </w:p>
    <w:p w14:paraId="24751082"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lastRenderedPageBreak/>
        <w:t>Le titulaire met en place une politique de Green IT (ex : tri des données, alimentation des serveurs, stockage sur les réseaux, gestion des mails et envois raisonnés, etc…).</w:t>
      </w:r>
    </w:p>
    <w:p w14:paraId="3A07097E"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t>A ce titre, le titulaire met en place des dispositions permettant de réduire son empreinte environnementale dans l’exécution des prestations du marché. Il rend compte, à la demande de l’administration, des actions réalisées afin de réduire son empreinte écologique en la matière :</w:t>
      </w:r>
    </w:p>
    <w:p w14:paraId="3B03FE71"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t>·        Hébergement et tri des données</w:t>
      </w:r>
    </w:p>
    <w:p w14:paraId="2344FC76"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t>·        Hébergement de sa plateforme de consultation en ligne</w:t>
      </w:r>
    </w:p>
    <w:p w14:paraId="2895F251"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t>·        Gestion des courriels raisonnés</w:t>
      </w:r>
    </w:p>
    <w:p w14:paraId="1B7DD0CA" w14:textId="77777777" w:rsidR="009C0FD0" w:rsidRPr="009C0FD0" w:rsidRDefault="009C0FD0" w:rsidP="009C0FD0">
      <w:pPr>
        <w:keepLines/>
        <w:suppressAutoHyphens/>
        <w:overflowPunct/>
        <w:autoSpaceDE w:val="0"/>
        <w:adjustRightInd/>
        <w:rPr>
          <w:rFonts w:cs="Arial"/>
          <w:kern w:val="0"/>
          <w:lang w:eastAsia="ar-SA"/>
        </w:rPr>
      </w:pPr>
      <w:r w:rsidRPr="009C0FD0">
        <w:rPr>
          <w:rFonts w:cs="Arial"/>
          <w:kern w:val="0"/>
          <w:lang w:eastAsia="ar-SA"/>
        </w:rPr>
        <w:t>·        Recyclage du matériel informatique utilisé pour réaliser les prestations du marché</w:t>
      </w:r>
    </w:p>
    <w:p w14:paraId="7C44AFAF" w14:textId="4FDB4D4D" w:rsidR="00494A7A" w:rsidRPr="009F7488" w:rsidRDefault="009C0FD0" w:rsidP="007261FF">
      <w:pPr>
        <w:keepLines/>
        <w:suppressAutoHyphens/>
        <w:overflowPunct/>
        <w:autoSpaceDE w:val="0"/>
        <w:adjustRightInd/>
        <w:rPr>
          <w:rFonts w:cs="Arial"/>
          <w:kern w:val="0"/>
          <w:lang w:eastAsia="ar-SA"/>
        </w:rPr>
      </w:pPr>
      <w:r w:rsidRPr="009C0FD0">
        <w:rPr>
          <w:rFonts w:cs="Arial"/>
          <w:kern w:val="0"/>
          <w:lang w:eastAsia="ar-SA"/>
        </w:rPr>
        <w:t>Le titulaire communique à l’acheteur dans les 6 mois suivant la notification du marché sa politique informatique, dans le cadre de l'exécution du marché, ainsi que le nom du réseau de stockage des données.</w:t>
      </w:r>
    </w:p>
    <w:p w14:paraId="0E0039E5" w14:textId="77777777" w:rsidR="00D824D7" w:rsidRPr="009F7488" w:rsidRDefault="00D824D7" w:rsidP="007261FF">
      <w:pPr>
        <w:keepLines/>
        <w:suppressAutoHyphens/>
        <w:overflowPunct/>
        <w:autoSpaceDE w:val="0"/>
        <w:adjustRightInd/>
        <w:rPr>
          <w:rFonts w:cs="Arial"/>
          <w:kern w:val="0"/>
          <w:lang w:eastAsia="ar-SA"/>
        </w:rPr>
      </w:pPr>
    </w:p>
    <w:p w14:paraId="66603107" w14:textId="77777777" w:rsidR="00990423" w:rsidRPr="009F7488" w:rsidRDefault="00990423" w:rsidP="00DF65EA">
      <w:pPr>
        <w:pStyle w:val="Titre1"/>
      </w:pPr>
      <w:bookmarkStart w:id="76" w:name="_Toc235181065"/>
      <w:r w:rsidRPr="009F7488">
        <w:t>Résiliation</w:t>
      </w:r>
      <w:bookmarkEnd w:id="76"/>
    </w:p>
    <w:p w14:paraId="789FD2FD" w14:textId="7979879C" w:rsidR="00163BCE" w:rsidRPr="009F7488" w:rsidRDefault="00225886" w:rsidP="00163BCE">
      <w:pPr>
        <w:rPr>
          <w:rFonts w:cs="Arial"/>
          <w:kern w:val="0"/>
          <w:lang w:eastAsia="ar-SA"/>
        </w:rPr>
      </w:pPr>
      <w:r w:rsidRPr="009F7488">
        <w:rPr>
          <w:rFonts w:cs="Arial"/>
          <w:kern w:val="0"/>
          <w:u w:val="single"/>
          <w:lang w:eastAsia="ar-SA"/>
        </w:rPr>
        <w:t>E</w:t>
      </w:r>
      <w:r w:rsidR="00163BCE" w:rsidRPr="009F7488">
        <w:rPr>
          <w:rFonts w:cs="Arial"/>
          <w:kern w:val="0"/>
          <w:u w:val="single"/>
          <w:lang w:eastAsia="ar-SA"/>
        </w:rPr>
        <w:t xml:space="preserve">n cas de manquements aux obligations du </w:t>
      </w:r>
      <w:r w:rsidR="00924D65" w:rsidRPr="009F7488">
        <w:rPr>
          <w:rFonts w:cs="Arial"/>
          <w:kern w:val="0"/>
          <w:u w:val="single"/>
          <w:lang w:eastAsia="ar-SA"/>
        </w:rPr>
        <w:t>titulaire</w:t>
      </w:r>
      <w:r w:rsidR="00163BCE" w:rsidRPr="009F7488">
        <w:rPr>
          <w:rFonts w:cs="Arial"/>
          <w:kern w:val="0"/>
          <w:lang w:eastAsia="ar-SA"/>
        </w:rPr>
        <w:t xml:space="preserve">, le </w:t>
      </w:r>
      <w:r w:rsidR="00924D65" w:rsidRPr="009F7488">
        <w:rPr>
          <w:rFonts w:cs="Arial"/>
          <w:kern w:val="0"/>
          <w:lang w:eastAsia="ar-SA"/>
        </w:rPr>
        <w:t>CMN</w:t>
      </w:r>
      <w:r w:rsidR="00163BCE" w:rsidRPr="009F7488">
        <w:rPr>
          <w:rFonts w:cs="Arial"/>
          <w:kern w:val="0"/>
          <w:lang w:eastAsia="ar-SA"/>
        </w:rPr>
        <w:t xml:space="preserve"> peut résilier </w:t>
      </w:r>
      <w:r w:rsidRPr="009F7488">
        <w:rPr>
          <w:rFonts w:cs="Arial"/>
          <w:kern w:val="0"/>
          <w:lang w:eastAsia="ar-SA"/>
        </w:rPr>
        <w:t xml:space="preserve">l’accord cadre </w:t>
      </w:r>
      <w:r w:rsidR="00163BCE" w:rsidRPr="009F7488">
        <w:rPr>
          <w:rFonts w:cs="Arial"/>
          <w:kern w:val="0"/>
          <w:lang w:eastAsia="ar-SA"/>
        </w:rPr>
        <w:t>unilatéralement et sans dédommagement</w:t>
      </w:r>
      <w:r w:rsidR="00FA2487" w:rsidRPr="009F7488">
        <w:rPr>
          <w:rFonts w:cs="Arial"/>
          <w:kern w:val="0"/>
          <w:lang w:eastAsia="ar-SA"/>
        </w:rPr>
        <w:t xml:space="preserve"> du </w:t>
      </w:r>
      <w:r w:rsidR="00D5483E" w:rsidRPr="009F7488">
        <w:rPr>
          <w:rFonts w:cs="Arial"/>
          <w:kern w:val="0"/>
          <w:lang w:eastAsia="ar-SA"/>
        </w:rPr>
        <w:t>titulaire, après</w:t>
      </w:r>
      <w:r w:rsidR="00163BCE" w:rsidRPr="009F7488">
        <w:rPr>
          <w:rFonts w:cs="Arial"/>
          <w:kern w:val="0"/>
          <w:lang w:eastAsia="ar-SA"/>
        </w:rPr>
        <w:t xml:space="preserve"> mise en demeure restée infructueuse. Ne seront réputés acquis que les paiements correspondants aux prestations réalisées</w:t>
      </w:r>
      <w:r w:rsidR="00924D65" w:rsidRPr="009F7488">
        <w:rPr>
          <w:rFonts w:cs="Arial"/>
          <w:kern w:val="0"/>
          <w:lang w:eastAsia="ar-SA"/>
        </w:rPr>
        <w:t>.</w:t>
      </w:r>
    </w:p>
    <w:p w14:paraId="266E29C6" w14:textId="77777777" w:rsidR="00924D65" w:rsidRPr="009F7488" w:rsidRDefault="00924D65" w:rsidP="00163BCE">
      <w:pPr>
        <w:rPr>
          <w:rFonts w:cs="Arial"/>
          <w:kern w:val="0"/>
          <w:lang w:eastAsia="ar-SA"/>
        </w:rPr>
      </w:pPr>
    </w:p>
    <w:p w14:paraId="6B456020" w14:textId="77777777" w:rsidR="00163BCE" w:rsidRPr="009F7488" w:rsidRDefault="00A92939" w:rsidP="00163BCE">
      <w:pPr>
        <w:rPr>
          <w:rFonts w:cs="Arial"/>
          <w:kern w:val="0"/>
          <w:lang w:eastAsia="ar-SA"/>
        </w:rPr>
      </w:pPr>
      <w:r w:rsidRPr="009F7488">
        <w:rPr>
          <w:rFonts w:cs="Arial"/>
          <w:kern w:val="0"/>
          <w:lang w:eastAsia="ar-SA"/>
        </w:rPr>
        <w:t>L’accord-cadre</w:t>
      </w:r>
      <w:r w:rsidR="00163BCE" w:rsidRPr="009F7488">
        <w:rPr>
          <w:rFonts w:cs="Arial"/>
          <w:kern w:val="0"/>
          <w:lang w:eastAsia="ar-SA"/>
        </w:rPr>
        <w:t xml:space="preserve"> sera </w:t>
      </w:r>
      <w:r w:rsidRPr="009F7488">
        <w:rPr>
          <w:rFonts w:cs="Arial"/>
          <w:kern w:val="0"/>
          <w:lang w:eastAsia="ar-SA"/>
        </w:rPr>
        <w:t>résilié</w:t>
      </w:r>
      <w:r w:rsidR="00163BCE" w:rsidRPr="009F7488">
        <w:rPr>
          <w:rFonts w:cs="Arial"/>
          <w:kern w:val="0"/>
          <w:lang w:eastAsia="ar-SA"/>
        </w:rPr>
        <w:t xml:space="preserve"> par décision adressée par lettre recommandée avec avis de réception et dans un délai de 15 jours à réception dudit courrier.</w:t>
      </w:r>
    </w:p>
    <w:p w14:paraId="5F85AB9A" w14:textId="77777777" w:rsidR="0010308B" w:rsidRPr="009F7488" w:rsidRDefault="0010308B" w:rsidP="00163BCE">
      <w:pPr>
        <w:rPr>
          <w:rFonts w:cs="Arial"/>
          <w:kern w:val="0"/>
          <w:lang w:eastAsia="ar-SA"/>
        </w:rPr>
      </w:pPr>
    </w:p>
    <w:p w14:paraId="26151614" w14:textId="77777777" w:rsidR="00783CE1" w:rsidRPr="009F7488" w:rsidRDefault="00163BCE" w:rsidP="00163BCE">
      <w:pPr>
        <w:rPr>
          <w:rFonts w:cs="Arial"/>
          <w:kern w:val="0"/>
          <w:lang w:eastAsia="ar-SA"/>
        </w:rPr>
      </w:pPr>
      <w:r w:rsidRPr="009F7488">
        <w:rPr>
          <w:rFonts w:cs="Arial"/>
          <w:kern w:val="0"/>
          <w:lang w:eastAsia="ar-SA"/>
        </w:rPr>
        <w:t>Le CCAG Fournitures et services s'applique dans les autres cas.</w:t>
      </w:r>
    </w:p>
    <w:p w14:paraId="11FCBCA8" w14:textId="77777777" w:rsidR="00924D65" w:rsidRPr="009F7488" w:rsidRDefault="00924D65" w:rsidP="00163BCE">
      <w:pPr>
        <w:rPr>
          <w:rFonts w:cs="Arial"/>
          <w:kern w:val="0"/>
          <w:lang w:eastAsia="ar-SA"/>
        </w:rPr>
      </w:pPr>
    </w:p>
    <w:p w14:paraId="27DE4622" w14:textId="6D8CAB3E" w:rsidR="00F23C15" w:rsidRPr="009F7488" w:rsidRDefault="00F23C15" w:rsidP="00163BCE">
      <w:pPr>
        <w:rPr>
          <w:rFonts w:cs="Arial"/>
          <w:kern w:val="0"/>
          <w:lang w:eastAsia="ar-SA"/>
        </w:rPr>
      </w:pPr>
      <w:r w:rsidRPr="009F7488">
        <w:rPr>
          <w:rFonts w:cs="Arial"/>
          <w:kern w:val="0"/>
          <w:lang w:eastAsia="ar-SA"/>
        </w:rPr>
        <w:t>L’accord-cadre pourra être résilié aux frais et risques du titulaire.</w:t>
      </w:r>
    </w:p>
    <w:p w14:paraId="48926B60" w14:textId="26296B7A" w:rsidR="00B43C53" w:rsidRPr="009F7488" w:rsidRDefault="00B43C53" w:rsidP="00163BCE">
      <w:pPr>
        <w:rPr>
          <w:rFonts w:cs="Arial"/>
          <w:kern w:val="0"/>
          <w:lang w:eastAsia="ar-SA"/>
        </w:rPr>
      </w:pPr>
    </w:p>
    <w:p w14:paraId="1E0CFF83" w14:textId="4226A9E1" w:rsidR="00B43C53" w:rsidRPr="009F7488" w:rsidRDefault="00B43C53" w:rsidP="00163BCE">
      <w:pPr>
        <w:rPr>
          <w:rFonts w:cs="Arial"/>
          <w:kern w:val="0"/>
          <w:lang w:eastAsia="ar-SA"/>
        </w:rPr>
      </w:pPr>
      <w:r w:rsidRPr="009F7488">
        <w:rPr>
          <w:rFonts w:cs="Arial"/>
          <w:kern w:val="0"/>
          <w:lang w:eastAsia="ar-SA"/>
        </w:rPr>
        <w:t>Durant la période nécessaire au CMN pour notifier un nouveau marché, la prestation sera réalisée par un titulaire de son choix aux frais et risques du titulaire.</w:t>
      </w:r>
    </w:p>
    <w:p w14:paraId="15355CAC" w14:textId="77777777" w:rsidR="00AC4004" w:rsidRPr="009F7488" w:rsidRDefault="00AC4004" w:rsidP="00163BCE">
      <w:pPr>
        <w:rPr>
          <w:rFonts w:cs="Arial"/>
          <w:kern w:val="0"/>
          <w:lang w:eastAsia="ar-SA"/>
        </w:rPr>
      </w:pPr>
    </w:p>
    <w:p w14:paraId="3B30EF8D" w14:textId="77777777" w:rsidR="00AC4004" w:rsidRPr="009F7488" w:rsidRDefault="00AC4004" w:rsidP="00DF65EA">
      <w:pPr>
        <w:pStyle w:val="Titre1"/>
      </w:pPr>
      <w:bookmarkStart w:id="77" w:name="_Toc235181066"/>
      <w:r w:rsidRPr="009F7488">
        <w:t>T</w:t>
      </w:r>
      <w:r w:rsidR="00BA4ADE" w:rsidRPr="009F7488">
        <w:t>raitement de données à caractère personnel par le titulaire</w:t>
      </w:r>
      <w:bookmarkEnd w:id="77"/>
    </w:p>
    <w:p w14:paraId="446B2F2A" w14:textId="77777777" w:rsidR="00494A7A" w:rsidRPr="00494A7A" w:rsidRDefault="00494A7A" w:rsidP="00494A7A">
      <w:pPr>
        <w:tabs>
          <w:tab w:val="left" w:pos="426"/>
        </w:tabs>
        <w:spacing w:before="120" w:after="120"/>
        <w:contextualSpacing/>
        <w:rPr>
          <w:rFonts w:cs="Arial"/>
        </w:rPr>
      </w:pPr>
      <w:r w:rsidRPr="00494A7A">
        <w:rPr>
          <w:rFonts w:eastAsiaTheme="minorEastAsia" w:cs="Arial"/>
        </w:rPr>
        <w:t xml:space="preserve">Le titulaire s’engage à assurer la protection et la sécurité des données à caractère personnel qu’il pourrait traiter dans le cadre du présent accord-cadre dans le respect des obligations posées par la loi n°78-17 du 6 janvier 1978 relative à l’informatique, aux fichiers et aux libertés, du RGPD ainsi que par les législations et recommandations </w:t>
      </w:r>
      <w:r w:rsidRPr="00494A7A">
        <w:rPr>
          <w:rFonts w:cs="Arial"/>
        </w:rPr>
        <w:t xml:space="preserve">applicables au Centre des monuments nationaux en matière de protection des données (en particulier des données de santé à caractère personnel) et de sécurité des systèmes d’information. </w:t>
      </w:r>
    </w:p>
    <w:p w14:paraId="5EFD473B" w14:textId="77777777" w:rsidR="00494A7A" w:rsidRPr="00494A7A" w:rsidRDefault="00494A7A" w:rsidP="00494A7A">
      <w:pPr>
        <w:pStyle w:val="Corpsdetexte2"/>
        <w:spacing w:before="120"/>
        <w:rPr>
          <w:rFonts w:ascii="Arial" w:hAnsi="Arial" w:cs="Arial"/>
        </w:rPr>
      </w:pPr>
      <w:r w:rsidRPr="00494A7A">
        <w:rPr>
          <w:rFonts w:ascii="Arial" w:hAnsi="Arial" w:cs="Arial"/>
        </w:rPr>
        <w:t>Le titulaire s’engage à prendre toutes précautions utiles afin de préserver la sécurité des informations et notamment d’empêcher qu’elles ne soient déformées, endommagées ou communiquées à des personnes non autorisées.</w:t>
      </w:r>
    </w:p>
    <w:p w14:paraId="35A28EA2" w14:textId="77777777" w:rsidR="00494A7A" w:rsidRPr="00494A7A" w:rsidRDefault="00494A7A" w:rsidP="00494A7A">
      <w:pPr>
        <w:pStyle w:val="Corpsdetexte2"/>
        <w:spacing w:before="120"/>
        <w:rPr>
          <w:rFonts w:ascii="Arial" w:hAnsi="Arial" w:cs="Arial"/>
        </w:rPr>
      </w:pPr>
      <w:r w:rsidRPr="00494A7A">
        <w:rPr>
          <w:rFonts w:ascii="Arial" w:hAnsi="Arial" w:cs="Arial"/>
        </w:rPr>
        <w:t>Le titulaire s’engage notamment à respecter les obligations suivantes et à les faire respecter par son personnel :</w:t>
      </w:r>
    </w:p>
    <w:p w14:paraId="38469B6B" w14:textId="77777777" w:rsidR="00494A7A" w:rsidRPr="00494A7A" w:rsidRDefault="00494A7A" w:rsidP="00494A7A">
      <w:pPr>
        <w:pStyle w:val="Paragraphedeliste"/>
        <w:widowControl/>
        <w:numPr>
          <w:ilvl w:val="0"/>
          <w:numId w:val="17"/>
        </w:numPr>
        <w:tabs>
          <w:tab w:val="left" w:pos="9072"/>
          <w:tab w:val="left" w:pos="9356"/>
        </w:tabs>
        <w:overflowPunct/>
        <w:adjustRightInd/>
        <w:spacing w:before="120"/>
        <w:ind w:left="714" w:right="142" w:hanging="357"/>
        <w:rPr>
          <w:rFonts w:cs="Arial"/>
        </w:rPr>
      </w:pPr>
      <w:r w:rsidRPr="00494A7A">
        <w:rPr>
          <w:rFonts w:cs="Arial"/>
        </w:rPr>
        <w:t>Ne prendre aucune copie des documents et supports d’informations qui lui sont confiés ou dont l’accès lui serait donné, à l’exception de celles nécessaires à l’exécution des prestations prévues à l’accord-cadre, l’accord préalable du responsable de traitement est nécessaire ;</w:t>
      </w:r>
    </w:p>
    <w:p w14:paraId="07C5250D" w14:textId="77777777" w:rsidR="00494A7A" w:rsidRPr="00494A7A" w:rsidRDefault="00494A7A" w:rsidP="00494A7A">
      <w:pPr>
        <w:pStyle w:val="Paragraphedeliste"/>
        <w:widowControl/>
        <w:numPr>
          <w:ilvl w:val="0"/>
          <w:numId w:val="17"/>
        </w:numPr>
        <w:tabs>
          <w:tab w:val="left" w:pos="9072"/>
          <w:tab w:val="left" w:pos="9356"/>
        </w:tabs>
        <w:overflowPunct/>
        <w:adjustRightInd/>
        <w:spacing w:before="120"/>
        <w:ind w:left="714" w:right="142" w:hanging="357"/>
        <w:rPr>
          <w:rFonts w:cs="Arial"/>
        </w:rPr>
      </w:pPr>
      <w:r w:rsidRPr="00494A7A">
        <w:rPr>
          <w:rFonts w:cs="Arial"/>
        </w:rPr>
        <w:t>Ne pas utiliser les documents et informations traités à des fins autres que celles spécifiées au présent accord-cadre ;</w:t>
      </w:r>
    </w:p>
    <w:p w14:paraId="312B1AA5" w14:textId="77777777" w:rsidR="00494A7A" w:rsidRPr="00494A7A" w:rsidRDefault="00494A7A" w:rsidP="00494A7A">
      <w:pPr>
        <w:pStyle w:val="Paragraphedeliste"/>
        <w:widowControl/>
        <w:numPr>
          <w:ilvl w:val="0"/>
          <w:numId w:val="17"/>
        </w:numPr>
        <w:tabs>
          <w:tab w:val="left" w:pos="9072"/>
          <w:tab w:val="left" w:pos="9356"/>
        </w:tabs>
        <w:overflowPunct/>
        <w:adjustRightInd/>
        <w:spacing w:before="120"/>
        <w:ind w:left="714" w:right="142" w:hanging="357"/>
        <w:rPr>
          <w:rFonts w:cs="Arial"/>
        </w:rPr>
      </w:pPr>
      <w:r w:rsidRPr="00494A7A">
        <w:rPr>
          <w:rFonts w:cs="Arial"/>
        </w:rPr>
        <w:t xml:space="preserve">Ne pas divulguer ces documents ou informations à d’autres personnes, qu’il s’agisse de personnes privées ou publiques, physiques ou morales. </w:t>
      </w:r>
    </w:p>
    <w:p w14:paraId="5DAA0B40" w14:textId="77777777" w:rsidR="00494A7A" w:rsidRPr="00494A7A" w:rsidRDefault="00494A7A" w:rsidP="00494A7A">
      <w:pPr>
        <w:pStyle w:val="Corpsdetexte2"/>
        <w:spacing w:before="120"/>
        <w:rPr>
          <w:rFonts w:ascii="Arial" w:hAnsi="Arial" w:cs="Arial"/>
        </w:rPr>
      </w:pPr>
      <w:r w:rsidRPr="00494A7A">
        <w:rPr>
          <w:rFonts w:ascii="Arial" w:hAnsi="Arial" w:cs="Arial"/>
        </w:rPr>
        <w:t xml:space="preserve">Il est rappelé qu’en cas d’atteinte à la confidentialité et à la sécurité des données à caractère personnel, la responsabilité du titulaire peut être engagée notamment sur la base des dispositions des articles 226-17 et 226-5 du code pénal. </w:t>
      </w:r>
    </w:p>
    <w:p w14:paraId="5F7E71E3" w14:textId="77777777" w:rsidR="00494A7A" w:rsidRPr="00494A7A" w:rsidRDefault="00494A7A" w:rsidP="00494A7A">
      <w:pPr>
        <w:pStyle w:val="Corpsdetexte2"/>
        <w:spacing w:before="120"/>
        <w:rPr>
          <w:rFonts w:ascii="Arial" w:hAnsi="Arial" w:cs="Arial"/>
        </w:rPr>
      </w:pPr>
      <w:r w:rsidRPr="00494A7A">
        <w:rPr>
          <w:rFonts w:ascii="Arial" w:hAnsi="Arial" w:cs="Arial"/>
        </w:rPr>
        <w:t>Les données à caractère personnel transmises au titulaire ou collectées par le titulaire lors de l’exécution des prestations de l’accord-cadre sont couvertes par le secret professionnel (article 226-13 du code pénal) et engage la responsabilité pénale du titulaire à ce titre.</w:t>
      </w:r>
    </w:p>
    <w:p w14:paraId="10E3F0ED" w14:textId="59A48EB1" w:rsidR="00494A7A" w:rsidRPr="00494A7A" w:rsidRDefault="00494A7A" w:rsidP="00494A7A">
      <w:pPr>
        <w:pStyle w:val="Corpsdetexte2"/>
        <w:spacing w:before="120"/>
        <w:rPr>
          <w:rFonts w:ascii="Arial" w:hAnsi="Arial" w:cs="Arial"/>
        </w:rPr>
      </w:pPr>
      <w:r w:rsidRPr="00494A7A">
        <w:rPr>
          <w:rFonts w:ascii="Arial" w:hAnsi="Arial" w:cs="Arial"/>
        </w:rPr>
        <w:t xml:space="preserve">L’annexe 1 du présent </w:t>
      </w:r>
      <w:r w:rsidR="0039316B">
        <w:rPr>
          <w:rFonts w:ascii="Arial" w:hAnsi="Arial" w:cs="Arial"/>
        </w:rPr>
        <w:t>AE-CCP</w:t>
      </w:r>
      <w:r w:rsidRPr="00494A7A">
        <w:rPr>
          <w:rFonts w:ascii="Arial" w:hAnsi="Arial" w:cs="Arial"/>
        </w:rPr>
        <w:t>, complétée par le titulaire, précisera les conditions dans lesquelles le titulaire s’engage à effectuer pour le compte du Centre des monuments nationaux les opérations de traitement de données à caractère personnel.</w:t>
      </w:r>
    </w:p>
    <w:p w14:paraId="159F746F" w14:textId="0CCADDA1" w:rsidR="00DC141B" w:rsidRPr="00DC141B" w:rsidRDefault="00DC141B" w:rsidP="00AC4004">
      <w:pPr>
        <w:rPr>
          <w:rFonts w:cs="Arial"/>
          <w:kern w:val="0"/>
          <w:lang w:eastAsia="ar-SA"/>
        </w:rPr>
      </w:pPr>
    </w:p>
    <w:p w14:paraId="138AC2C3" w14:textId="77777777" w:rsidR="00E9190D" w:rsidRPr="009F7488" w:rsidRDefault="00E9190D" w:rsidP="00163BCE">
      <w:pPr>
        <w:rPr>
          <w:rFonts w:cs="Arial"/>
          <w:kern w:val="0"/>
          <w:lang w:eastAsia="ar-SA"/>
        </w:rPr>
      </w:pPr>
    </w:p>
    <w:p w14:paraId="4D5E76F3" w14:textId="77777777" w:rsidR="00990423" w:rsidRPr="009F7488" w:rsidRDefault="009A41F0" w:rsidP="00DF65EA">
      <w:pPr>
        <w:pStyle w:val="Titre1"/>
      </w:pPr>
      <w:bookmarkStart w:id="78" w:name="_Toc235181067"/>
      <w:r w:rsidRPr="009F7488">
        <w:t>Litiges</w:t>
      </w:r>
      <w:bookmarkEnd w:id="78"/>
    </w:p>
    <w:p w14:paraId="52FB8333" w14:textId="77777777" w:rsidR="00990423" w:rsidRPr="009F7488" w:rsidRDefault="00990423" w:rsidP="00846845">
      <w:pPr>
        <w:pStyle w:val="Corpsdetexte"/>
        <w:rPr>
          <w:rFonts w:cs="Arial"/>
        </w:rPr>
      </w:pPr>
      <w:r w:rsidRPr="009F7488">
        <w:rPr>
          <w:rFonts w:cs="Arial"/>
        </w:rPr>
        <w:t xml:space="preserve">En cas de litige nés de l’exécution ou de l’interprétation </w:t>
      </w:r>
      <w:r w:rsidR="00EE1873" w:rsidRPr="009F7488">
        <w:rPr>
          <w:rFonts w:cs="Arial"/>
        </w:rPr>
        <w:t>de l’accord-cadre</w:t>
      </w:r>
      <w:r w:rsidRPr="009F7488">
        <w:rPr>
          <w:rFonts w:cs="Arial"/>
        </w:rPr>
        <w:t>, les parties essaient de trouver une solution amiable.</w:t>
      </w:r>
    </w:p>
    <w:p w14:paraId="15E51033" w14:textId="77777777" w:rsidR="00B158BA" w:rsidRPr="009F7488" w:rsidRDefault="00990423" w:rsidP="005F0D13">
      <w:pPr>
        <w:pStyle w:val="Corpsdetexte"/>
        <w:rPr>
          <w:rFonts w:cs="Arial"/>
        </w:rPr>
      </w:pPr>
      <w:r w:rsidRPr="009F7488">
        <w:rPr>
          <w:rFonts w:cs="Arial"/>
        </w:rPr>
        <w:t>En cas d’impossibilité de trouver un accord, les litiges seront soumis au juge administratif. Le Tribunal Administratif de Paris est seul compétent.</w:t>
      </w:r>
    </w:p>
    <w:p w14:paraId="0FAB31BF" w14:textId="77777777" w:rsidR="00681C17" w:rsidRPr="009F7488" w:rsidRDefault="00681C17" w:rsidP="005F0D13">
      <w:pPr>
        <w:pStyle w:val="Corpsdetexte"/>
        <w:rPr>
          <w:rFonts w:cs="Arial"/>
        </w:rPr>
      </w:pPr>
    </w:p>
    <w:p w14:paraId="35A02F39" w14:textId="77777777" w:rsidR="00CF76D8" w:rsidRPr="009F7488" w:rsidRDefault="00C87854" w:rsidP="00DF65EA">
      <w:pPr>
        <w:pStyle w:val="Titre1"/>
      </w:pPr>
      <w:bookmarkStart w:id="79" w:name="_Toc235181068"/>
      <w:r w:rsidRPr="009F7488">
        <w:t>Dérogations</w:t>
      </w:r>
      <w:r w:rsidR="00E10F7D" w:rsidRPr="009F7488">
        <w:t xml:space="preserve"> </w:t>
      </w:r>
      <w:r w:rsidR="00BA4ADE" w:rsidRPr="009F7488">
        <w:t>aux documents généraux</w:t>
      </w:r>
      <w:bookmarkEnd w:id="79"/>
    </w:p>
    <w:p w14:paraId="3E75BC7C" w14:textId="2CD22C1A" w:rsidR="0002337E" w:rsidRPr="009F7488" w:rsidRDefault="00B66935" w:rsidP="00B66935">
      <w:pPr>
        <w:rPr>
          <w:lang w:eastAsia="ar-SA"/>
        </w:rPr>
      </w:pPr>
      <w:r w:rsidRPr="009F7488">
        <w:rPr>
          <w:lang w:eastAsia="ar-SA"/>
        </w:rPr>
        <w:t xml:space="preserve">Par dérogation à l’article 1er du CCAG FCS il n’est pas renseigné de liste récapitulative des articles auxquels le présent CCAP déroge. </w:t>
      </w:r>
    </w:p>
    <w:p w14:paraId="4DE9D9A6" w14:textId="5BC2996D" w:rsidR="0011253E" w:rsidRPr="009F7488" w:rsidRDefault="0011253E">
      <w:pPr>
        <w:widowControl/>
        <w:overflowPunct/>
        <w:adjustRightInd/>
        <w:jc w:val="left"/>
        <w:rPr>
          <w:lang w:eastAsia="ar-SA"/>
        </w:rPr>
      </w:pPr>
    </w:p>
    <w:p w14:paraId="09267FF4" w14:textId="77777777" w:rsidR="00946375" w:rsidRPr="009F7488" w:rsidRDefault="00946375" w:rsidP="00B66935">
      <w:pPr>
        <w:rPr>
          <w:lang w:eastAsia="ar-SA"/>
        </w:rPr>
      </w:pPr>
    </w:p>
    <w:p w14:paraId="45CCB3C5" w14:textId="77777777" w:rsidR="007032E4" w:rsidRPr="009F7488" w:rsidRDefault="00D543CD" w:rsidP="00DF65EA">
      <w:pPr>
        <w:pStyle w:val="Titre1"/>
        <w:rPr>
          <w:lang w:eastAsia="ar-SA"/>
        </w:rPr>
      </w:pPr>
      <w:bookmarkStart w:id="80" w:name="_Toc235181069"/>
      <w:r w:rsidRPr="009F7488">
        <w:rPr>
          <w:lang w:eastAsia="ar-SA"/>
        </w:rPr>
        <w:t>Signatures</w:t>
      </w:r>
      <w:bookmarkEnd w:id="80"/>
    </w:p>
    <w:p w14:paraId="5919546C" w14:textId="77777777" w:rsidR="00CD11B9" w:rsidRPr="009F7488" w:rsidRDefault="00CD11B9" w:rsidP="007261FF">
      <w:pPr>
        <w:widowControl/>
        <w:overflowPunct/>
        <w:adjustRightInd/>
        <w:rPr>
          <w:rFonts w:cs="Arial"/>
          <w:kern w:val="0"/>
          <w:lang w:eastAsia="fr-FR"/>
        </w:rPr>
      </w:pPr>
    </w:p>
    <w:p w14:paraId="3BC8947E" w14:textId="77777777" w:rsidR="007261FF" w:rsidRPr="009F7488" w:rsidRDefault="007261FF" w:rsidP="007261FF">
      <w:pPr>
        <w:widowControl/>
        <w:overflowPunct/>
        <w:adjustRightInd/>
        <w:rPr>
          <w:rFonts w:cs="Arial"/>
          <w:kern w:val="0"/>
          <w:lang w:eastAsia="fr-FR"/>
        </w:rPr>
      </w:pPr>
      <w:r w:rsidRPr="009F7488">
        <w:rPr>
          <w:rFonts w:cs="Arial"/>
          <w:kern w:val="0"/>
          <w:lang w:eastAsia="fr-FR"/>
        </w:rPr>
        <w:t xml:space="preserve">Fait en un exemplaire original, </w:t>
      </w:r>
    </w:p>
    <w:p w14:paraId="1BDA4AF8" w14:textId="40C8CFDE" w:rsidR="007261FF" w:rsidRPr="009F7488" w:rsidRDefault="007261FF" w:rsidP="007261FF">
      <w:pPr>
        <w:rPr>
          <w:rFonts w:cs="Arial"/>
          <w:kern w:val="0"/>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770"/>
      </w:tblGrid>
      <w:tr w:rsidR="000C5EA1" w:rsidRPr="009F7488" w14:paraId="23E569BE" w14:textId="77777777" w:rsidTr="004D095A">
        <w:trPr>
          <w:trHeight w:val="520"/>
          <w:jc w:val="center"/>
        </w:trPr>
        <w:tc>
          <w:tcPr>
            <w:tcW w:w="5000" w:type="pct"/>
            <w:shd w:val="clear" w:color="auto" w:fill="D9D9D9"/>
            <w:vAlign w:val="center"/>
          </w:tcPr>
          <w:p w14:paraId="207AD90C" w14:textId="6E89E3B3" w:rsidR="007261FF" w:rsidRPr="009F7488" w:rsidRDefault="007261FF" w:rsidP="004D095A">
            <w:pPr>
              <w:keepLines/>
              <w:overflowPunct/>
              <w:autoSpaceDE w:val="0"/>
              <w:autoSpaceDN w:val="0"/>
              <w:ind w:left="108" w:right="92"/>
              <w:jc w:val="center"/>
              <w:rPr>
                <w:rFonts w:cs="Arial"/>
                <w:b/>
                <w:bCs/>
                <w:kern w:val="0"/>
                <w:lang w:eastAsia="fr-FR"/>
              </w:rPr>
            </w:pPr>
            <w:r w:rsidRPr="009F7488">
              <w:rPr>
                <w:rFonts w:cs="Arial"/>
                <w:b/>
                <w:bCs/>
                <w:kern w:val="0"/>
                <w:lang w:eastAsia="fr-FR"/>
              </w:rPr>
              <w:t>SIGNATURE DU CANDIDAT OU DES MEMBRES DU GROUPEMENT CANDIDAT :</w:t>
            </w:r>
          </w:p>
        </w:tc>
      </w:tr>
      <w:tr w:rsidR="000C5EA1" w:rsidRPr="009F7488" w14:paraId="00917046" w14:textId="77777777" w:rsidTr="004D095A">
        <w:trPr>
          <w:trHeight w:val="520"/>
          <w:jc w:val="center"/>
        </w:trPr>
        <w:tc>
          <w:tcPr>
            <w:tcW w:w="5000" w:type="pct"/>
            <w:shd w:val="clear" w:color="auto" w:fill="FFFFFF"/>
            <w:vAlign w:val="center"/>
          </w:tcPr>
          <w:p w14:paraId="0DDDD370" w14:textId="77777777" w:rsidR="00B66935" w:rsidRPr="009F7488" w:rsidRDefault="00B66935" w:rsidP="00B66935">
            <w:pPr>
              <w:autoSpaceDE w:val="0"/>
              <w:autoSpaceDN w:val="0"/>
              <w:spacing w:line="276" w:lineRule="auto"/>
              <w:jc w:val="center"/>
              <w:rPr>
                <w:rFonts w:cs="Arial"/>
                <w:color w:val="000000"/>
              </w:rPr>
            </w:pPr>
          </w:p>
          <w:p w14:paraId="1E311205" w14:textId="7CB6DA33" w:rsidR="00B66935" w:rsidRPr="009F7488" w:rsidRDefault="00B66935" w:rsidP="00B66935">
            <w:pPr>
              <w:autoSpaceDE w:val="0"/>
              <w:autoSpaceDN w:val="0"/>
              <w:spacing w:line="276" w:lineRule="auto"/>
              <w:jc w:val="center"/>
              <w:rPr>
                <w:rFonts w:cs="Arial"/>
                <w:color w:val="000000"/>
              </w:rPr>
            </w:pPr>
            <w:r w:rsidRPr="009F7488">
              <w:rPr>
                <w:rFonts w:cs="Arial"/>
                <w:color w:val="000000"/>
              </w:rPr>
              <w:t>Nom et qualité du signataire :</w:t>
            </w:r>
          </w:p>
          <w:p w14:paraId="33166355" w14:textId="736DA5AA" w:rsidR="007261FF" w:rsidRPr="009F7488" w:rsidRDefault="007261FF" w:rsidP="004D095A">
            <w:pPr>
              <w:keepLines/>
              <w:overflowPunct/>
              <w:autoSpaceDE w:val="0"/>
              <w:autoSpaceDN w:val="0"/>
              <w:ind w:left="108" w:right="92"/>
              <w:jc w:val="center"/>
              <w:rPr>
                <w:rFonts w:cs="Arial"/>
                <w:kern w:val="0"/>
                <w:lang w:eastAsia="fr-FR"/>
              </w:rPr>
            </w:pPr>
          </w:p>
          <w:p w14:paraId="50796783" w14:textId="77777777" w:rsidR="00B66935" w:rsidRPr="009F7488" w:rsidRDefault="00B66935" w:rsidP="004D095A">
            <w:pPr>
              <w:keepLines/>
              <w:overflowPunct/>
              <w:autoSpaceDE w:val="0"/>
              <w:autoSpaceDN w:val="0"/>
              <w:ind w:left="108" w:right="92"/>
              <w:jc w:val="center"/>
              <w:rPr>
                <w:rFonts w:cs="Arial"/>
                <w:kern w:val="0"/>
                <w:lang w:eastAsia="fr-FR"/>
              </w:rPr>
            </w:pPr>
          </w:p>
          <w:p w14:paraId="7CED8E64" w14:textId="77777777" w:rsidR="007261FF" w:rsidRPr="009F7488" w:rsidRDefault="007261FF" w:rsidP="004D095A">
            <w:pPr>
              <w:keepLines/>
              <w:overflowPunct/>
              <w:autoSpaceDE w:val="0"/>
              <w:autoSpaceDN w:val="0"/>
              <w:ind w:left="108" w:right="92"/>
              <w:jc w:val="center"/>
              <w:rPr>
                <w:rFonts w:cs="Arial"/>
                <w:kern w:val="0"/>
                <w:lang w:eastAsia="fr-FR"/>
              </w:rPr>
            </w:pPr>
            <w:r w:rsidRPr="009F7488">
              <w:rPr>
                <w:rFonts w:cs="Arial"/>
                <w:bCs/>
                <w:kern w:val="0"/>
                <w:lang w:eastAsia="fr-FR"/>
              </w:rPr>
              <w:t>A</w:t>
            </w:r>
            <w:r w:rsidRPr="009F7488">
              <w:rPr>
                <w:rFonts w:cs="Arial"/>
                <w:kern w:val="0"/>
                <w:lang w:eastAsia="fr-FR"/>
              </w:rPr>
              <w:t xml:space="preserve"> ..................................., </w:t>
            </w:r>
            <w:r w:rsidRPr="009F7488">
              <w:rPr>
                <w:rFonts w:cs="Arial"/>
                <w:bCs/>
                <w:kern w:val="0"/>
                <w:lang w:eastAsia="fr-FR"/>
              </w:rPr>
              <w:t>le</w:t>
            </w:r>
            <w:r w:rsidRPr="009F7488">
              <w:rPr>
                <w:rFonts w:cs="Arial"/>
                <w:kern w:val="0"/>
                <w:lang w:eastAsia="fr-FR"/>
              </w:rPr>
              <w:t xml:space="preserve"> ...........................</w:t>
            </w:r>
          </w:p>
          <w:p w14:paraId="407C7C5A" w14:textId="77777777" w:rsidR="007261FF" w:rsidRPr="009F7488" w:rsidRDefault="007261FF" w:rsidP="004D095A">
            <w:pPr>
              <w:keepLines/>
              <w:overflowPunct/>
              <w:autoSpaceDE w:val="0"/>
              <w:autoSpaceDN w:val="0"/>
              <w:ind w:left="108" w:right="92"/>
              <w:jc w:val="center"/>
              <w:rPr>
                <w:rFonts w:cs="Arial"/>
                <w:kern w:val="0"/>
                <w:lang w:eastAsia="fr-FR"/>
              </w:rPr>
            </w:pPr>
          </w:p>
          <w:p w14:paraId="02BB6370" w14:textId="4EFAE6EC" w:rsidR="007261FF" w:rsidRPr="009F7488" w:rsidRDefault="007261FF" w:rsidP="004D095A">
            <w:pPr>
              <w:keepLines/>
              <w:overflowPunct/>
              <w:autoSpaceDE w:val="0"/>
              <w:autoSpaceDN w:val="0"/>
              <w:ind w:left="108" w:right="92"/>
              <w:jc w:val="center"/>
              <w:rPr>
                <w:rFonts w:cs="Arial"/>
                <w:kern w:val="0"/>
                <w:lang w:eastAsia="fr-FR"/>
              </w:rPr>
            </w:pPr>
          </w:p>
          <w:p w14:paraId="0A79CDD2" w14:textId="77777777" w:rsidR="00B66935" w:rsidRPr="009F7488" w:rsidRDefault="00B66935" w:rsidP="004D095A">
            <w:pPr>
              <w:keepLines/>
              <w:overflowPunct/>
              <w:autoSpaceDE w:val="0"/>
              <w:autoSpaceDN w:val="0"/>
              <w:ind w:left="108" w:right="92"/>
              <w:jc w:val="center"/>
              <w:rPr>
                <w:rFonts w:cs="Arial"/>
                <w:kern w:val="0"/>
                <w:lang w:eastAsia="fr-FR"/>
              </w:rPr>
            </w:pPr>
          </w:p>
          <w:p w14:paraId="135009B7" w14:textId="77777777" w:rsidR="007261FF" w:rsidRPr="009F7488" w:rsidRDefault="007261FF" w:rsidP="00B66935">
            <w:pPr>
              <w:keepLines/>
              <w:overflowPunct/>
              <w:autoSpaceDE w:val="0"/>
              <w:autoSpaceDN w:val="0"/>
              <w:ind w:right="92"/>
              <w:rPr>
                <w:rFonts w:cs="Arial"/>
                <w:kern w:val="0"/>
                <w:lang w:eastAsia="fr-FR"/>
              </w:rPr>
            </w:pPr>
          </w:p>
        </w:tc>
      </w:tr>
    </w:tbl>
    <w:p w14:paraId="339743D1" w14:textId="77777777" w:rsidR="00B66935" w:rsidRPr="009F7488" w:rsidRDefault="00B66935" w:rsidP="007261FF">
      <w:pPr>
        <w:widowControl/>
        <w:tabs>
          <w:tab w:val="left" w:pos="720"/>
          <w:tab w:val="left" w:pos="1008"/>
          <w:tab w:val="left" w:pos="2835"/>
          <w:tab w:val="left" w:pos="2880"/>
          <w:tab w:val="left" w:pos="3168"/>
        </w:tabs>
        <w:overflowPunct/>
        <w:adjustRightInd/>
        <w:spacing w:after="200" w:line="240" w:lineRule="exact"/>
        <w:rPr>
          <w:rFonts w:cs="Arial"/>
          <w:b/>
          <w:kern w:val="0"/>
          <w:u w:val="single"/>
          <w:lang w:eastAsia="fr-FR"/>
        </w:rPr>
      </w:pPr>
    </w:p>
    <w:p w14:paraId="668CE925" w14:textId="7A0F2F52" w:rsidR="007261FF" w:rsidRPr="009F7488" w:rsidRDefault="007261FF" w:rsidP="007261FF">
      <w:pPr>
        <w:widowControl/>
        <w:tabs>
          <w:tab w:val="left" w:pos="720"/>
          <w:tab w:val="left" w:pos="1008"/>
          <w:tab w:val="left" w:pos="2835"/>
          <w:tab w:val="left" w:pos="2880"/>
          <w:tab w:val="left" w:pos="3168"/>
        </w:tabs>
        <w:overflowPunct/>
        <w:adjustRightInd/>
        <w:spacing w:after="200" w:line="240" w:lineRule="exact"/>
        <w:rPr>
          <w:rFonts w:cs="Arial"/>
          <w:b/>
          <w:kern w:val="0"/>
          <w:u w:val="single"/>
          <w:lang w:eastAsia="fr-FR"/>
        </w:rPr>
      </w:pPr>
      <w:r w:rsidRPr="009F7488">
        <w:rPr>
          <w:rFonts w:cs="Arial"/>
          <w:b/>
          <w:kern w:val="0"/>
          <w:u w:val="single"/>
          <w:lang w:eastAsia="fr-FR"/>
        </w:rPr>
        <w:t>Partie réservée</w:t>
      </w:r>
    </w:p>
    <w:tbl>
      <w:tblPr>
        <w:tblW w:w="490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99"/>
      </w:tblGrid>
      <w:tr w:rsidR="000C5EA1" w:rsidRPr="009F7488" w14:paraId="1D2F3A85" w14:textId="77777777" w:rsidTr="004D095A">
        <w:tc>
          <w:tcPr>
            <w:tcW w:w="2497" w:type="pct"/>
            <w:shd w:val="clear" w:color="auto" w:fill="D9D9D9"/>
            <w:vAlign w:val="center"/>
          </w:tcPr>
          <w:p w14:paraId="46D927BA" w14:textId="6910152A" w:rsidR="007261FF" w:rsidRPr="009F7488" w:rsidRDefault="007261FF" w:rsidP="004D095A">
            <w:pPr>
              <w:widowControl/>
              <w:overflowPunct/>
              <w:adjustRightInd/>
              <w:jc w:val="center"/>
              <w:rPr>
                <w:rFonts w:cs="Arial"/>
                <w:b/>
                <w:kern w:val="0"/>
                <w:lang w:eastAsia="fr-FR"/>
              </w:rPr>
            </w:pPr>
            <w:r w:rsidRPr="009F7488">
              <w:rPr>
                <w:rFonts w:cs="Arial"/>
                <w:b/>
                <w:kern w:val="0"/>
                <w:lang w:eastAsia="fr-FR"/>
              </w:rPr>
              <w:t xml:space="preserve">CONTROLE </w:t>
            </w:r>
            <w:r w:rsidR="00F41541" w:rsidRPr="009F7488">
              <w:rPr>
                <w:rFonts w:cs="Arial"/>
                <w:b/>
                <w:kern w:val="0"/>
                <w:lang w:eastAsia="fr-FR"/>
              </w:rPr>
              <w:t>BUDGETAIRE ET COMPTABLE</w:t>
            </w:r>
          </w:p>
        </w:tc>
        <w:tc>
          <w:tcPr>
            <w:tcW w:w="2503" w:type="pct"/>
            <w:shd w:val="clear" w:color="auto" w:fill="D9D9D9"/>
            <w:vAlign w:val="center"/>
          </w:tcPr>
          <w:p w14:paraId="13D5F678" w14:textId="77777777" w:rsidR="007261FF" w:rsidRPr="009F7488" w:rsidRDefault="007261FF" w:rsidP="004D095A">
            <w:pPr>
              <w:widowControl/>
              <w:overflowPunct/>
              <w:adjustRightInd/>
              <w:jc w:val="center"/>
              <w:rPr>
                <w:rFonts w:cs="Arial"/>
                <w:b/>
                <w:kern w:val="0"/>
                <w:lang w:eastAsia="fr-FR"/>
              </w:rPr>
            </w:pPr>
          </w:p>
          <w:p w14:paraId="125D22A7" w14:textId="77777777" w:rsidR="007261FF" w:rsidRPr="009F7488" w:rsidRDefault="007261FF" w:rsidP="004D095A">
            <w:pPr>
              <w:widowControl/>
              <w:overflowPunct/>
              <w:adjustRightInd/>
              <w:jc w:val="center"/>
              <w:rPr>
                <w:rFonts w:cs="Arial"/>
                <w:b/>
                <w:kern w:val="0"/>
                <w:lang w:eastAsia="fr-FR"/>
              </w:rPr>
            </w:pPr>
            <w:r w:rsidRPr="009F7488">
              <w:rPr>
                <w:rFonts w:cs="Arial"/>
                <w:b/>
                <w:kern w:val="0"/>
                <w:lang w:eastAsia="fr-FR"/>
              </w:rPr>
              <w:t>POUVOIR ADJUDICATEUR</w:t>
            </w:r>
          </w:p>
          <w:p w14:paraId="1A0717F8" w14:textId="77777777" w:rsidR="007261FF" w:rsidRPr="009F7488" w:rsidRDefault="007261FF" w:rsidP="004D095A">
            <w:pPr>
              <w:widowControl/>
              <w:overflowPunct/>
              <w:adjustRightInd/>
              <w:jc w:val="center"/>
              <w:rPr>
                <w:rFonts w:cs="Arial"/>
                <w:b/>
                <w:kern w:val="0"/>
                <w:lang w:eastAsia="fr-FR"/>
              </w:rPr>
            </w:pPr>
          </w:p>
        </w:tc>
      </w:tr>
      <w:tr w:rsidR="000C5EA1" w:rsidRPr="009F7488" w14:paraId="1EAC68D4" w14:textId="77777777" w:rsidTr="009430D0">
        <w:trPr>
          <w:trHeight w:val="2566"/>
        </w:trPr>
        <w:tc>
          <w:tcPr>
            <w:tcW w:w="2497" w:type="pct"/>
            <w:vAlign w:val="center"/>
          </w:tcPr>
          <w:p w14:paraId="37E4C759" w14:textId="77777777" w:rsidR="007261FF" w:rsidRPr="009F7488" w:rsidRDefault="007261FF" w:rsidP="004D095A">
            <w:pPr>
              <w:widowControl/>
              <w:overflowPunct/>
              <w:adjustRightInd/>
              <w:spacing w:line="240" w:lineRule="exact"/>
              <w:jc w:val="center"/>
              <w:rPr>
                <w:rFonts w:cs="Arial"/>
                <w:kern w:val="0"/>
                <w:lang w:eastAsia="fr-FR"/>
              </w:rPr>
            </w:pPr>
            <w:r w:rsidRPr="009F7488">
              <w:rPr>
                <w:rFonts w:cs="Arial"/>
                <w:kern w:val="0"/>
                <w:lang w:eastAsia="fr-FR"/>
              </w:rPr>
              <w:t>Visé par le Chef du département du contrôle budgétaire</w:t>
            </w:r>
          </w:p>
          <w:p w14:paraId="5EC082AA" w14:textId="77777777" w:rsidR="007261FF" w:rsidRPr="009F7488" w:rsidRDefault="007261FF" w:rsidP="004D095A">
            <w:pPr>
              <w:widowControl/>
              <w:overflowPunct/>
              <w:adjustRightInd/>
              <w:jc w:val="center"/>
              <w:rPr>
                <w:rFonts w:cs="Arial"/>
                <w:kern w:val="0"/>
                <w:lang w:eastAsia="fr-FR"/>
              </w:rPr>
            </w:pPr>
          </w:p>
          <w:p w14:paraId="1A618BBA" w14:textId="77777777" w:rsidR="007261FF" w:rsidRPr="009F7488" w:rsidRDefault="007261FF" w:rsidP="004D095A">
            <w:pPr>
              <w:widowControl/>
              <w:overflowPunct/>
              <w:adjustRightInd/>
              <w:jc w:val="center"/>
              <w:rPr>
                <w:rFonts w:cs="Arial"/>
                <w:kern w:val="0"/>
                <w:lang w:eastAsia="fr-FR"/>
              </w:rPr>
            </w:pPr>
            <w:r w:rsidRPr="009F7488">
              <w:rPr>
                <w:rFonts w:cs="Arial"/>
                <w:kern w:val="0"/>
                <w:lang w:eastAsia="fr-FR"/>
              </w:rPr>
              <w:t>Sous le n°</w:t>
            </w:r>
          </w:p>
          <w:p w14:paraId="2B3A1B7D" w14:textId="77777777" w:rsidR="007261FF" w:rsidRPr="009F7488" w:rsidRDefault="007261FF" w:rsidP="004D095A">
            <w:pPr>
              <w:widowControl/>
              <w:overflowPunct/>
              <w:adjustRightInd/>
              <w:jc w:val="center"/>
              <w:rPr>
                <w:rFonts w:cs="Arial"/>
                <w:b/>
                <w:kern w:val="0"/>
                <w:u w:val="single"/>
                <w:lang w:eastAsia="fr-FR"/>
              </w:rPr>
            </w:pPr>
          </w:p>
          <w:p w14:paraId="6F3D57BC" w14:textId="77777777" w:rsidR="007261FF" w:rsidRPr="009F7488" w:rsidRDefault="007261FF" w:rsidP="004D095A">
            <w:pPr>
              <w:widowControl/>
              <w:overflowPunct/>
              <w:adjustRightInd/>
              <w:jc w:val="center"/>
              <w:rPr>
                <w:rFonts w:cs="Arial"/>
                <w:b/>
                <w:kern w:val="0"/>
                <w:u w:val="single"/>
                <w:lang w:eastAsia="fr-FR"/>
              </w:rPr>
            </w:pPr>
          </w:p>
        </w:tc>
        <w:tc>
          <w:tcPr>
            <w:tcW w:w="2503" w:type="pct"/>
            <w:vAlign w:val="center"/>
          </w:tcPr>
          <w:p w14:paraId="1F5BB286" w14:textId="77777777" w:rsidR="007261FF" w:rsidRPr="009F7488" w:rsidRDefault="007261FF" w:rsidP="004D095A">
            <w:pPr>
              <w:widowControl/>
              <w:overflowPunct/>
              <w:adjustRightInd/>
              <w:jc w:val="center"/>
              <w:rPr>
                <w:rFonts w:cs="Arial"/>
                <w:b/>
                <w:kern w:val="0"/>
                <w:u w:val="single"/>
                <w:lang w:eastAsia="fr-FR"/>
              </w:rPr>
            </w:pPr>
          </w:p>
          <w:p w14:paraId="1BDC6F76" w14:textId="77777777" w:rsidR="007261FF" w:rsidRPr="009F7488" w:rsidRDefault="007261FF" w:rsidP="004D095A">
            <w:pPr>
              <w:keepLines/>
              <w:tabs>
                <w:tab w:val="left" w:pos="2103"/>
              </w:tabs>
              <w:overflowPunct/>
              <w:autoSpaceDE w:val="0"/>
              <w:autoSpaceDN w:val="0"/>
              <w:ind w:right="111"/>
              <w:jc w:val="center"/>
              <w:rPr>
                <w:rFonts w:cs="Arial"/>
                <w:kern w:val="0"/>
                <w:lang w:eastAsia="fr-FR"/>
              </w:rPr>
            </w:pPr>
            <w:r w:rsidRPr="009F7488">
              <w:rPr>
                <w:rFonts w:cs="Arial"/>
                <w:kern w:val="0"/>
                <w:lang w:eastAsia="fr-FR"/>
              </w:rPr>
              <w:t>A</w:t>
            </w:r>
            <w:proofErr w:type="gramStart"/>
            <w:r w:rsidRPr="009F7488">
              <w:rPr>
                <w:rFonts w:cs="Arial"/>
                <w:kern w:val="0"/>
                <w:lang w:eastAsia="fr-FR"/>
              </w:rPr>
              <w:t xml:space="preserve"> ….</w:t>
            </w:r>
            <w:proofErr w:type="gramEnd"/>
            <w:r w:rsidRPr="009F7488">
              <w:rPr>
                <w:rFonts w:cs="Arial"/>
                <w:kern w:val="0"/>
                <w:lang w:eastAsia="fr-FR"/>
              </w:rPr>
              <w:t>…………, le ...........................</w:t>
            </w:r>
          </w:p>
          <w:p w14:paraId="72ACBEDB" w14:textId="77777777" w:rsidR="007261FF" w:rsidRPr="009F7488" w:rsidRDefault="007261FF" w:rsidP="004D095A">
            <w:pPr>
              <w:keepLines/>
              <w:overflowPunct/>
              <w:autoSpaceDE w:val="0"/>
              <w:autoSpaceDN w:val="0"/>
              <w:ind w:right="111"/>
              <w:jc w:val="center"/>
              <w:rPr>
                <w:rFonts w:cs="Arial"/>
                <w:kern w:val="0"/>
                <w:lang w:eastAsia="fr-FR"/>
              </w:rPr>
            </w:pPr>
            <w:r w:rsidRPr="009F7488">
              <w:rPr>
                <w:rFonts w:cs="Arial"/>
                <w:kern w:val="0"/>
                <w:lang w:eastAsia="fr-FR"/>
              </w:rPr>
              <w:t>Pour le pouvoir adjudicateur,</w:t>
            </w:r>
          </w:p>
          <w:p w14:paraId="6822D237" w14:textId="027D8974" w:rsidR="007261FF" w:rsidRPr="009F7488" w:rsidRDefault="007261FF" w:rsidP="004D095A">
            <w:pPr>
              <w:widowControl/>
              <w:overflowPunct/>
              <w:adjustRightInd/>
              <w:jc w:val="center"/>
              <w:rPr>
                <w:rFonts w:cs="Arial"/>
                <w:b/>
                <w:kern w:val="0"/>
                <w:u w:val="single"/>
                <w:lang w:eastAsia="fr-FR"/>
              </w:rPr>
            </w:pPr>
            <w:r w:rsidRPr="009F7488">
              <w:rPr>
                <w:rFonts w:cs="Arial"/>
                <w:kern w:val="0"/>
                <w:lang w:eastAsia="fr-FR"/>
              </w:rPr>
              <w:t>L</w:t>
            </w:r>
            <w:r w:rsidR="00EA453C" w:rsidRPr="009F7488">
              <w:rPr>
                <w:rFonts w:cs="Arial"/>
                <w:kern w:val="0"/>
                <w:lang w:eastAsia="fr-FR"/>
              </w:rPr>
              <w:t>a</w:t>
            </w:r>
            <w:r w:rsidRPr="009F7488">
              <w:rPr>
                <w:rFonts w:cs="Arial"/>
                <w:kern w:val="0"/>
                <w:lang w:eastAsia="fr-FR"/>
              </w:rPr>
              <w:t xml:space="preserve"> Président</w:t>
            </w:r>
            <w:r w:rsidR="00EA453C" w:rsidRPr="009F7488">
              <w:rPr>
                <w:rFonts w:cs="Arial"/>
                <w:kern w:val="0"/>
                <w:lang w:eastAsia="fr-FR"/>
              </w:rPr>
              <w:t>e</w:t>
            </w:r>
            <w:r w:rsidRPr="009F7488">
              <w:rPr>
                <w:rFonts w:cs="Arial"/>
                <w:kern w:val="0"/>
                <w:lang w:eastAsia="fr-FR"/>
              </w:rPr>
              <w:t xml:space="preserve"> du Centre des Monuments Nationaux</w:t>
            </w:r>
          </w:p>
          <w:p w14:paraId="1AE76F29" w14:textId="77777777" w:rsidR="007261FF" w:rsidRPr="009F7488" w:rsidRDefault="007261FF" w:rsidP="004D095A">
            <w:pPr>
              <w:widowControl/>
              <w:overflowPunct/>
              <w:adjustRightInd/>
              <w:jc w:val="center"/>
              <w:rPr>
                <w:rFonts w:cs="Arial"/>
                <w:b/>
                <w:kern w:val="0"/>
                <w:u w:val="single"/>
                <w:lang w:eastAsia="fr-FR"/>
              </w:rPr>
            </w:pPr>
          </w:p>
          <w:p w14:paraId="3BA02FF1" w14:textId="77777777" w:rsidR="007261FF" w:rsidRPr="009F7488" w:rsidRDefault="007261FF" w:rsidP="004D095A">
            <w:pPr>
              <w:widowControl/>
              <w:overflowPunct/>
              <w:adjustRightInd/>
              <w:jc w:val="center"/>
              <w:rPr>
                <w:rFonts w:cs="Arial"/>
                <w:b/>
                <w:kern w:val="0"/>
                <w:u w:val="single"/>
                <w:lang w:eastAsia="fr-FR"/>
              </w:rPr>
            </w:pPr>
          </w:p>
          <w:p w14:paraId="0B5C054C" w14:textId="77777777" w:rsidR="007261FF" w:rsidRPr="009F7488" w:rsidRDefault="007261FF" w:rsidP="004D095A">
            <w:pPr>
              <w:widowControl/>
              <w:overflowPunct/>
              <w:adjustRightInd/>
              <w:jc w:val="center"/>
              <w:rPr>
                <w:rFonts w:cs="Arial"/>
                <w:b/>
                <w:kern w:val="0"/>
                <w:u w:val="single"/>
                <w:lang w:eastAsia="fr-FR"/>
              </w:rPr>
            </w:pPr>
          </w:p>
          <w:p w14:paraId="6443F8CB" w14:textId="77777777" w:rsidR="007261FF" w:rsidRPr="009F7488" w:rsidRDefault="007261FF" w:rsidP="004D095A">
            <w:pPr>
              <w:widowControl/>
              <w:overflowPunct/>
              <w:adjustRightInd/>
              <w:jc w:val="center"/>
              <w:rPr>
                <w:rFonts w:cs="Arial"/>
                <w:b/>
                <w:kern w:val="0"/>
                <w:u w:val="single"/>
                <w:lang w:eastAsia="fr-FR"/>
              </w:rPr>
            </w:pPr>
          </w:p>
        </w:tc>
      </w:tr>
    </w:tbl>
    <w:p w14:paraId="573E41C4" w14:textId="77777777" w:rsidR="00990423" w:rsidRPr="009F7488" w:rsidRDefault="00990423" w:rsidP="007261FF">
      <w:pPr>
        <w:rPr>
          <w:rFonts w:cs="Arial"/>
          <w:kern w:val="0"/>
          <w:lang w:eastAsia="ar-SA"/>
        </w:rPr>
      </w:pPr>
    </w:p>
    <w:p w14:paraId="0A6DD140" w14:textId="77777777" w:rsidR="00755600" w:rsidRPr="009F7488" w:rsidRDefault="00755600">
      <w:pPr>
        <w:widowControl/>
        <w:overflowPunct/>
        <w:adjustRightInd/>
        <w:rPr>
          <w:rFonts w:cs="Arial"/>
          <w:kern w:val="0"/>
          <w:lang w:eastAsia="ar-SA"/>
        </w:rPr>
      </w:pPr>
      <w:r w:rsidRPr="009F7488">
        <w:rPr>
          <w:rFonts w:cs="Arial"/>
          <w:kern w:val="0"/>
          <w:lang w:eastAsia="ar-SA"/>
        </w:rPr>
        <w:br w:type="page"/>
      </w:r>
    </w:p>
    <w:p w14:paraId="20FFB562" w14:textId="674B3D51" w:rsidR="00755600" w:rsidRPr="009F7488" w:rsidRDefault="00755600" w:rsidP="00B03C66"/>
    <w:p w14:paraId="0CDE2FFF" w14:textId="27A94C97" w:rsidR="00755600" w:rsidRPr="009F7488" w:rsidRDefault="00755600" w:rsidP="00DF65EA">
      <w:pPr>
        <w:pStyle w:val="Titre1"/>
        <w:numPr>
          <w:ilvl w:val="0"/>
          <w:numId w:val="0"/>
        </w:numPr>
      </w:pPr>
      <w:bookmarkStart w:id="81" w:name="_Toc235181070"/>
      <w:r w:rsidRPr="009F7488">
        <w:t xml:space="preserve">ANNEXE N° </w:t>
      </w:r>
      <w:r w:rsidR="00FB1EE9" w:rsidRPr="009F7488">
        <w:t>1</w:t>
      </w:r>
      <w:r w:rsidRPr="009F7488">
        <w:t xml:space="preserve"> A L’ACTE D’ENGAGEMENT</w:t>
      </w:r>
      <w:bookmarkEnd w:id="81"/>
    </w:p>
    <w:p w14:paraId="42E3F060" w14:textId="77777777" w:rsidR="00BA4ADE" w:rsidRPr="009F7488" w:rsidRDefault="00BA4ADE" w:rsidP="00BA4ADE">
      <w:pPr>
        <w:rPr>
          <w:rFonts w:cs="Arial"/>
        </w:rPr>
      </w:pPr>
    </w:p>
    <w:p w14:paraId="3D896931" w14:textId="77777777" w:rsidR="00755600" w:rsidRPr="009F7488" w:rsidRDefault="00755600" w:rsidP="00BA4ADE">
      <w:pPr>
        <w:rPr>
          <w:rFonts w:cs="Arial"/>
        </w:rPr>
      </w:pPr>
      <w:r w:rsidRPr="009F7488">
        <w:rPr>
          <w:rFonts w:cs="Arial"/>
        </w:rPr>
        <w:t>Si le groupement est conjoint : Répartition des prestations</w:t>
      </w:r>
    </w:p>
    <w:p w14:paraId="5B95603B" w14:textId="77777777" w:rsidR="00BA4ADE" w:rsidRPr="009F7488" w:rsidRDefault="00BA4ADE" w:rsidP="00BA4ADE">
      <w:pPr>
        <w:rPr>
          <w:rFonts w:cs="Arial"/>
          <w:b/>
          <w:bCs/>
        </w:rPr>
      </w:pPr>
    </w:p>
    <w:tbl>
      <w:tblPr>
        <w:tblStyle w:val="Grilledutableau"/>
        <w:tblW w:w="5000" w:type="pct"/>
        <w:jc w:val="center"/>
        <w:tblLook w:val="04A0" w:firstRow="1" w:lastRow="0" w:firstColumn="1" w:lastColumn="0" w:noHBand="0" w:noVBand="1"/>
      </w:tblPr>
      <w:tblGrid>
        <w:gridCol w:w="3256"/>
        <w:gridCol w:w="3257"/>
        <w:gridCol w:w="3257"/>
      </w:tblGrid>
      <w:tr w:rsidR="00755600" w:rsidRPr="009F7488" w14:paraId="5207B5D2" w14:textId="77777777" w:rsidTr="008D6DF5">
        <w:trPr>
          <w:jc w:val="center"/>
        </w:trPr>
        <w:tc>
          <w:tcPr>
            <w:tcW w:w="1666" w:type="pct"/>
            <w:vAlign w:val="center"/>
          </w:tcPr>
          <w:p w14:paraId="0C9992B3" w14:textId="77777777" w:rsidR="00755600" w:rsidRPr="009F7488" w:rsidRDefault="00755600" w:rsidP="008D6DF5">
            <w:pPr>
              <w:keepLines/>
              <w:autoSpaceDE w:val="0"/>
              <w:autoSpaceDN w:val="0"/>
              <w:ind w:right="111"/>
              <w:jc w:val="center"/>
              <w:rPr>
                <w:rFonts w:cs="Arial"/>
                <w:color w:val="000000"/>
              </w:rPr>
            </w:pPr>
            <w:r w:rsidRPr="009F7488">
              <w:rPr>
                <w:rFonts w:cs="Arial"/>
                <w:color w:val="000000"/>
              </w:rPr>
              <w:t>Désignation des membres du groupement</w:t>
            </w:r>
          </w:p>
        </w:tc>
        <w:tc>
          <w:tcPr>
            <w:tcW w:w="1667" w:type="pct"/>
            <w:vAlign w:val="center"/>
          </w:tcPr>
          <w:p w14:paraId="7A9D99A4" w14:textId="77777777" w:rsidR="00755600" w:rsidRPr="009F7488" w:rsidRDefault="00755600" w:rsidP="008D6DF5">
            <w:pPr>
              <w:keepLines/>
              <w:autoSpaceDE w:val="0"/>
              <w:autoSpaceDN w:val="0"/>
              <w:ind w:right="111"/>
              <w:jc w:val="center"/>
              <w:rPr>
                <w:rFonts w:cs="Arial"/>
                <w:color w:val="000000"/>
              </w:rPr>
            </w:pPr>
            <w:r w:rsidRPr="009F7488">
              <w:rPr>
                <w:rFonts w:cs="Arial"/>
                <w:color w:val="000000"/>
              </w:rPr>
              <w:t>Nature de la prestation</w:t>
            </w:r>
          </w:p>
        </w:tc>
        <w:tc>
          <w:tcPr>
            <w:tcW w:w="1667" w:type="pct"/>
            <w:vAlign w:val="center"/>
          </w:tcPr>
          <w:p w14:paraId="0B1C26C3" w14:textId="77777777" w:rsidR="00755600" w:rsidRPr="009F7488" w:rsidRDefault="00755600" w:rsidP="008D6DF5">
            <w:pPr>
              <w:keepLines/>
              <w:autoSpaceDE w:val="0"/>
              <w:autoSpaceDN w:val="0"/>
              <w:ind w:right="111"/>
              <w:jc w:val="center"/>
              <w:rPr>
                <w:rFonts w:cs="Arial"/>
                <w:color w:val="000000"/>
              </w:rPr>
            </w:pPr>
            <w:r w:rsidRPr="009F7488">
              <w:rPr>
                <w:rFonts w:cs="Arial"/>
                <w:color w:val="000000"/>
              </w:rPr>
              <w:t>Montant HT de la prestation</w:t>
            </w:r>
          </w:p>
        </w:tc>
      </w:tr>
      <w:tr w:rsidR="00755600" w:rsidRPr="009F7488" w14:paraId="752E00E3" w14:textId="77777777" w:rsidTr="008D6DF5">
        <w:trPr>
          <w:jc w:val="center"/>
        </w:trPr>
        <w:tc>
          <w:tcPr>
            <w:tcW w:w="1666" w:type="pct"/>
          </w:tcPr>
          <w:p w14:paraId="0CD70EDC" w14:textId="77777777" w:rsidR="00755600" w:rsidRPr="009F7488" w:rsidRDefault="00755600" w:rsidP="008D6DF5">
            <w:pPr>
              <w:keepLines/>
              <w:autoSpaceDE w:val="0"/>
              <w:autoSpaceDN w:val="0"/>
              <w:ind w:right="111"/>
              <w:jc w:val="center"/>
              <w:rPr>
                <w:rFonts w:cs="Arial"/>
                <w:i/>
                <w:color w:val="000000"/>
              </w:rPr>
            </w:pPr>
          </w:p>
          <w:p w14:paraId="3161D208" w14:textId="77777777" w:rsidR="00755600" w:rsidRPr="009F7488" w:rsidRDefault="00755600" w:rsidP="008D6DF5">
            <w:pPr>
              <w:keepLines/>
              <w:autoSpaceDE w:val="0"/>
              <w:autoSpaceDN w:val="0"/>
              <w:ind w:right="111"/>
              <w:jc w:val="center"/>
              <w:rPr>
                <w:rFonts w:cs="Arial"/>
                <w:i/>
                <w:color w:val="000000"/>
              </w:rPr>
            </w:pPr>
          </w:p>
          <w:p w14:paraId="10C35B05" w14:textId="77777777" w:rsidR="00755600" w:rsidRPr="009F7488" w:rsidRDefault="00755600" w:rsidP="008D6DF5">
            <w:pPr>
              <w:keepLines/>
              <w:autoSpaceDE w:val="0"/>
              <w:autoSpaceDN w:val="0"/>
              <w:ind w:right="111"/>
              <w:jc w:val="center"/>
              <w:rPr>
                <w:rFonts w:cs="Arial"/>
                <w:i/>
                <w:color w:val="000000"/>
              </w:rPr>
            </w:pPr>
          </w:p>
        </w:tc>
        <w:tc>
          <w:tcPr>
            <w:tcW w:w="1667" w:type="pct"/>
          </w:tcPr>
          <w:p w14:paraId="318787B0" w14:textId="77777777" w:rsidR="00755600" w:rsidRPr="009F7488" w:rsidRDefault="00755600" w:rsidP="008D6DF5">
            <w:pPr>
              <w:keepLines/>
              <w:autoSpaceDE w:val="0"/>
              <w:autoSpaceDN w:val="0"/>
              <w:ind w:right="111"/>
              <w:jc w:val="center"/>
              <w:rPr>
                <w:rFonts w:cs="Arial"/>
                <w:i/>
                <w:color w:val="000000"/>
              </w:rPr>
            </w:pPr>
          </w:p>
        </w:tc>
        <w:tc>
          <w:tcPr>
            <w:tcW w:w="1667" w:type="pct"/>
          </w:tcPr>
          <w:p w14:paraId="376D3F9B" w14:textId="77777777" w:rsidR="00755600" w:rsidRPr="009F7488" w:rsidRDefault="00755600" w:rsidP="008D6DF5">
            <w:pPr>
              <w:keepLines/>
              <w:autoSpaceDE w:val="0"/>
              <w:autoSpaceDN w:val="0"/>
              <w:ind w:right="111"/>
              <w:jc w:val="center"/>
              <w:rPr>
                <w:rFonts w:cs="Arial"/>
                <w:i/>
                <w:color w:val="000000"/>
              </w:rPr>
            </w:pPr>
          </w:p>
        </w:tc>
      </w:tr>
      <w:tr w:rsidR="00755600" w:rsidRPr="009F7488" w14:paraId="0D7BE850" w14:textId="77777777" w:rsidTr="008D6DF5">
        <w:trPr>
          <w:jc w:val="center"/>
        </w:trPr>
        <w:tc>
          <w:tcPr>
            <w:tcW w:w="1666" w:type="pct"/>
          </w:tcPr>
          <w:p w14:paraId="00E4EDAB" w14:textId="77777777" w:rsidR="00755600" w:rsidRPr="009F7488" w:rsidRDefault="00755600" w:rsidP="008D6DF5">
            <w:pPr>
              <w:keepLines/>
              <w:autoSpaceDE w:val="0"/>
              <w:autoSpaceDN w:val="0"/>
              <w:ind w:right="111"/>
              <w:jc w:val="center"/>
              <w:rPr>
                <w:rFonts w:cs="Arial"/>
                <w:i/>
                <w:color w:val="000000"/>
              </w:rPr>
            </w:pPr>
          </w:p>
          <w:p w14:paraId="697E6D7E" w14:textId="77777777" w:rsidR="00755600" w:rsidRPr="009F7488" w:rsidRDefault="00755600" w:rsidP="008D6DF5">
            <w:pPr>
              <w:keepLines/>
              <w:autoSpaceDE w:val="0"/>
              <w:autoSpaceDN w:val="0"/>
              <w:ind w:right="111"/>
              <w:jc w:val="center"/>
              <w:rPr>
                <w:rFonts w:cs="Arial"/>
                <w:i/>
                <w:color w:val="000000"/>
              </w:rPr>
            </w:pPr>
          </w:p>
          <w:p w14:paraId="323B79B4" w14:textId="77777777" w:rsidR="00755600" w:rsidRPr="009F7488" w:rsidRDefault="00755600" w:rsidP="008D6DF5">
            <w:pPr>
              <w:keepLines/>
              <w:autoSpaceDE w:val="0"/>
              <w:autoSpaceDN w:val="0"/>
              <w:ind w:right="111"/>
              <w:jc w:val="center"/>
              <w:rPr>
                <w:rFonts w:cs="Arial"/>
                <w:i/>
                <w:color w:val="000000"/>
              </w:rPr>
            </w:pPr>
          </w:p>
        </w:tc>
        <w:tc>
          <w:tcPr>
            <w:tcW w:w="1667" w:type="pct"/>
          </w:tcPr>
          <w:p w14:paraId="2EB8C828" w14:textId="77777777" w:rsidR="00755600" w:rsidRPr="009F7488" w:rsidRDefault="00755600" w:rsidP="008D6DF5">
            <w:pPr>
              <w:keepLines/>
              <w:autoSpaceDE w:val="0"/>
              <w:autoSpaceDN w:val="0"/>
              <w:ind w:right="111"/>
              <w:jc w:val="center"/>
              <w:rPr>
                <w:rFonts w:cs="Arial"/>
                <w:i/>
                <w:color w:val="000000"/>
              </w:rPr>
            </w:pPr>
          </w:p>
        </w:tc>
        <w:tc>
          <w:tcPr>
            <w:tcW w:w="1667" w:type="pct"/>
          </w:tcPr>
          <w:p w14:paraId="01E3713D" w14:textId="77777777" w:rsidR="00755600" w:rsidRPr="009F7488" w:rsidRDefault="00755600" w:rsidP="008D6DF5">
            <w:pPr>
              <w:keepLines/>
              <w:autoSpaceDE w:val="0"/>
              <w:autoSpaceDN w:val="0"/>
              <w:ind w:right="111"/>
              <w:jc w:val="center"/>
              <w:rPr>
                <w:rFonts w:cs="Arial"/>
                <w:i/>
                <w:color w:val="000000"/>
              </w:rPr>
            </w:pPr>
          </w:p>
        </w:tc>
      </w:tr>
      <w:tr w:rsidR="00755600" w:rsidRPr="009F7488" w14:paraId="553ADA03" w14:textId="77777777" w:rsidTr="008D6DF5">
        <w:trPr>
          <w:jc w:val="center"/>
        </w:trPr>
        <w:tc>
          <w:tcPr>
            <w:tcW w:w="1666" w:type="pct"/>
          </w:tcPr>
          <w:p w14:paraId="658BEC8D" w14:textId="77777777" w:rsidR="00755600" w:rsidRPr="009F7488" w:rsidRDefault="00755600" w:rsidP="008D6DF5">
            <w:pPr>
              <w:keepLines/>
              <w:autoSpaceDE w:val="0"/>
              <w:autoSpaceDN w:val="0"/>
              <w:ind w:right="111"/>
              <w:jc w:val="center"/>
              <w:rPr>
                <w:rFonts w:cs="Arial"/>
                <w:i/>
                <w:color w:val="000000"/>
              </w:rPr>
            </w:pPr>
          </w:p>
          <w:p w14:paraId="43FEC380" w14:textId="77777777" w:rsidR="00755600" w:rsidRPr="009F7488" w:rsidRDefault="00755600" w:rsidP="008D6DF5">
            <w:pPr>
              <w:keepLines/>
              <w:autoSpaceDE w:val="0"/>
              <w:autoSpaceDN w:val="0"/>
              <w:ind w:right="111"/>
              <w:jc w:val="center"/>
              <w:rPr>
                <w:rFonts w:cs="Arial"/>
                <w:i/>
                <w:color w:val="000000"/>
              </w:rPr>
            </w:pPr>
          </w:p>
          <w:p w14:paraId="1F9EDD05" w14:textId="77777777" w:rsidR="00755600" w:rsidRPr="009F7488" w:rsidRDefault="00755600" w:rsidP="008D6DF5">
            <w:pPr>
              <w:keepLines/>
              <w:autoSpaceDE w:val="0"/>
              <w:autoSpaceDN w:val="0"/>
              <w:ind w:right="111"/>
              <w:jc w:val="center"/>
              <w:rPr>
                <w:rFonts w:cs="Arial"/>
                <w:i/>
                <w:color w:val="000000"/>
              </w:rPr>
            </w:pPr>
          </w:p>
        </w:tc>
        <w:tc>
          <w:tcPr>
            <w:tcW w:w="1667" w:type="pct"/>
          </w:tcPr>
          <w:p w14:paraId="2C91C24A" w14:textId="77777777" w:rsidR="00755600" w:rsidRPr="009F7488" w:rsidRDefault="00755600" w:rsidP="008D6DF5">
            <w:pPr>
              <w:keepLines/>
              <w:autoSpaceDE w:val="0"/>
              <w:autoSpaceDN w:val="0"/>
              <w:ind w:right="111"/>
              <w:jc w:val="center"/>
              <w:rPr>
                <w:rFonts w:cs="Arial"/>
                <w:i/>
                <w:color w:val="000000"/>
              </w:rPr>
            </w:pPr>
          </w:p>
        </w:tc>
        <w:tc>
          <w:tcPr>
            <w:tcW w:w="1667" w:type="pct"/>
          </w:tcPr>
          <w:p w14:paraId="6ED75092" w14:textId="77777777" w:rsidR="00755600" w:rsidRPr="009F7488" w:rsidRDefault="00755600" w:rsidP="008D6DF5">
            <w:pPr>
              <w:keepLines/>
              <w:autoSpaceDE w:val="0"/>
              <w:autoSpaceDN w:val="0"/>
              <w:ind w:right="111"/>
              <w:jc w:val="center"/>
              <w:rPr>
                <w:rFonts w:cs="Arial"/>
                <w:i/>
                <w:color w:val="000000"/>
              </w:rPr>
            </w:pPr>
          </w:p>
        </w:tc>
      </w:tr>
    </w:tbl>
    <w:p w14:paraId="4DCA915C" w14:textId="77777777" w:rsidR="00755600" w:rsidRPr="009F7488" w:rsidRDefault="00755600" w:rsidP="00755600">
      <w:pPr>
        <w:autoSpaceDE w:val="0"/>
        <w:autoSpaceDN w:val="0"/>
        <w:spacing w:before="240" w:after="240" w:line="276" w:lineRule="auto"/>
        <w:rPr>
          <w:rFonts w:cs="Arial"/>
          <w:color w:val="FF0000"/>
        </w:rPr>
      </w:pPr>
      <w:r w:rsidRPr="009F7488">
        <w:rPr>
          <w:rFonts w:cs="Arial"/>
          <w:color w:val="FF0000"/>
        </w:rPr>
        <w:t>Joindre les RIB de chacun des cotraitants</w:t>
      </w:r>
    </w:p>
    <w:tbl>
      <w:tblPr>
        <w:tblW w:w="5000" w:type="pct"/>
        <w:jc w:val="center"/>
        <w:tblCellMar>
          <w:left w:w="0" w:type="dxa"/>
          <w:right w:w="0" w:type="dxa"/>
        </w:tblCellMar>
        <w:tblLook w:val="04A0" w:firstRow="1" w:lastRow="0" w:firstColumn="1" w:lastColumn="0" w:noHBand="0" w:noVBand="1"/>
      </w:tblPr>
      <w:tblGrid>
        <w:gridCol w:w="9760"/>
      </w:tblGrid>
      <w:tr w:rsidR="00755600" w:rsidRPr="009F7488" w14:paraId="3AC3ACD8" w14:textId="77777777" w:rsidTr="008D6DF5">
        <w:trPr>
          <w:trHeight w:val="3700"/>
          <w:tblHeader/>
          <w:jc w:val="center"/>
        </w:trPr>
        <w:tc>
          <w:tcPr>
            <w:tcW w:w="9363" w:type="dxa"/>
            <w:tcBorders>
              <w:top w:val="single" w:sz="8" w:space="0" w:color="auto"/>
              <w:left w:val="single" w:sz="8" w:space="0" w:color="auto"/>
              <w:bottom w:val="single" w:sz="8" w:space="0" w:color="auto"/>
              <w:right w:val="single" w:sz="8" w:space="0" w:color="auto"/>
            </w:tcBorders>
            <w:shd w:val="clear" w:color="auto" w:fill="BFBFBF"/>
            <w:vAlign w:val="center"/>
          </w:tcPr>
          <w:p w14:paraId="6F376251" w14:textId="77777777" w:rsidR="00755600" w:rsidRPr="009F7488" w:rsidRDefault="00755600" w:rsidP="008D6DF5">
            <w:pPr>
              <w:jc w:val="center"/>
              <w:rPr>
                <w:rFonts w:eastAsia="Calibri" w:cs="Arial"/>
              </w:rPr>
            </w:pPr>
            <w:r w:rsidRPr="009F7488">
              <w:rPr>
                <w:rFonts w:eastAsia="Calibri" w:cs="Arial"/>
              </w:rPr>
              <w:t>Coller un RIB original</w:t>
            </w:r>
          </w:p>
        </w:tc>
      </w:tr>
    </w:tbl>
    <w:p w14:paraId="7FCAB833" w14:textId="77777777" w:rsidR="00755600" w:rsidRPr="009F7488" w:rsidRDefault="00755600" w:rsidP="00755600">
      <w:pPr>
        <w:autoSpaceDE w:val="0"/>
        <w:autoSpaceDN w:val="0"/>
        <w:spacing w:before="120" w:after="120" w:line="276" w:lineRule="auto"/>
        <w:rPr>
          <w:rFonts w:cs="Arial"/>
          <w:color w:val="000000"/>
        </w:rPr>
      </w:pPr>
    </w:p>
    <w:tbl>
      <w:tblPr>
        <w:tblW w:w="5000" w:type="pct"/>
        <w:jc w:val="center"/>
        <w:tblCellMar>
          <w:left w:w="0" w:type="dxa"/>
          <w:right w:w="0" w:type="dxa"/>
        </w:tblCellMar>
        <w:tblLook w:val="04A0" w:firstRow="1" w:lastRow="0" w:firstColumn="1" w:lastColumn="0" w:noHBand="0" w:noVBand="1"/>
      </w:tblPr>
      <w:tblGrid>
        <w:gridCol w:w="9760"/>
      </w:tblGrid>
      <w:tr w:rsidR="00755600" w:rsidRPr="005D7FE1" w14:paraId="4B58F45D" w14:textId="77777777" w:rsidTr="008D6DF5">
        <w:trPr>
          <w:trHeight w:val="3700"/>
          <w:tblHeader/>
          <w:jc w:val="center"/>
        </w:trPr>
        <w:tc>
          <w:tcPr>
            <w:tcW w:w="9374" w:type="dxa"/>
            <w:tcBorders>
              <w:top w:val="single" w:sz="8" w:space="0" w:color="auto"/>
              <w:left w:val="single" w:sz="8" w:space="0" w:color="auto"/>
              <w:bottom w:val="single" w:sz="8" w:space="0" w:color="auto"/>
              <w:right w:val="single" w:sz="8" w:space="0" w:color="auto"/>
            </w:tcBorders>
            <w:shd w:val="clear" w:color="auto" w:fill="BFBFBF"/>
            <w:vAlign w:val="center"/>
          </w:tcPr>
          <w:p w14:paraId="1F0985A6" w14:textId="77777777" w:rsidR="00755600" w:rsidRPr="005D7FE1" w:rsidRDefault="00755600" w:rsidP="008D6DF5">
            <w:pPr>
              <w:jc w:val="center"/>
              <w:rPr>
                <w:rFonts w:eastAsia="Calibri" w:cs="Arial"/>
              </w:rPr>
            </w:pPr>
            <w:r w:rsidRPr="009F7488">
              <w:rPr>
                <w:rFonts w:eastAsia="Calibri" w:cs="Arial"/>
              </w:rPr>
              <w:t>Coller un RIB original</w:t>
            </w:r>
          </w:p>
        </w:tc>
      </w:tr>
    </w:tbl>
    <w:p w14:paraId="2EA3836E" w14:textId="77777777" w:rsidR="00755600" w:rsidRPr="005D7FE1" w:rsidRDefault="00755600" w:rsidP="007261FF">
      <w:pPr>
        <w:rPr>
          <w:rFonts w:cs="Arial"/>
          <w:kern w:val="0"/>
          <w:lang w:eastAsia="ar-SA"/>
        </w:rPr>
      </w:pPr>
    </w:p>
    <w:p w14:paraId="66948DB7" w14:textId="77777777" w:rsidR="00C51CD5" w:rsidRDefault="00C51CD5" w:rsidP="00C51CD5"/>
    <w:p w14:paraId="6C0D9160" w14:textId="77777777" w:rsidR="00C51CD5" w:rsidRPr="00A53BF7" w:rsidRDefault="00C51CD5" w:rsidP="00C51CD5"/>
    <w:p w14:paraId="346B09C0" w14:textId="711DBE77" w:rsidR="00C51CD5" w:rsidRPr="000B7FEA" w:rsidRDefault="00C51CD5" w:rsidP="000B7FEA">
      <w:pPr>
        <w:widowControl/>
        <w:overflowPunct/>
        <w:adjustRightInd/>
        <w:jc w:val="left"/>
      </w:pPr>
    </w:p>
    <w:sectPr w:rsidR="00C51CD5" w:rsidRPr="000B7FEA" w:rsidSect="0011253E">
      <w:footerReference w:type="even" r:id="rId12"/>
      <w:footerReference w:type="default" r:id="rId13"/>
      <w:pgSz w:w="11906" w:h="16840"/>
      <w:pgMar w:top="993" w:right="992" w:bottom="993" w:left="1134" w:header="709" w:footer="0" w:gutter="0"/>
      <w:pgNumType w:fmt="numberInDash"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A8480" w14:textId="77777777" w:rsidR="00B831F5" w:rsidRDefault="00B831F5" w:rsidP="00A33546">
      <w:r>
        <w:separator/>
      </w:r>
    </w:p>
  </w:endnote>
  <w:endnote w:type="continuationSeparator" w:id="0">
    <w:p w14:paraId="1FE90AF9" w14:textId="77777777" w:rsidR="00B831F5" w:rsidRDefault="00B831F5" w:rsidP="00A3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umnst777 BT">
    <w:altName w:val="Trebuchet MS"/>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ill Sans Std">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E0086" w14:textId="77777777" w:rsidR="00E15BFA" w:rsidRDefault="00E15BFA" w:rsidP="00C4787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- 14 -</w:t>
    </w:r>
    <w:r>
      <w:rPr>
        <w:rStyle w:val="Numrodepage"/>
      </w:rPr>
      <w:fldChar w:fldCharType="end"/>
    </w:r>
  </w:p>
  <w:p w14:paraId="7546C348" w14:textId="77777777" w:rsidR="00E15BFA" w:rsidRDefault="00E15B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45976" w14:textId="7112023B" w:rsidR="00E15BFA" w:rsidRDefault="00E15BFA" w:rsidP="00D05377">
    <w:pPr>
      <w:pStyle w:val="Pieddepage"/>
      <w:widowControl/>
      <w:rPr>
        <w:rFonts w:cs="Arial"/>
        <w:sz w:val="16"/>
        <w:szCs w:val="16"/>
      </w:rPr>
    </w:pPr>
    <w:r>
      <w:rPr>
        <w:rFonts w:cs="Arial"/>
        <w:sz w:val="16"/>
        <w:szCs w:val="16"/>
      </w:rPr>
      <w:t>Accord-cadre Titres cadeaux et culture -</w:t>
    </w:r>
    <w:r w:rsidRPr="00D05377">
      <w:rPr>
        <w:rFonts w:cs="Arial"/>
        <w:sz w:val="16"/>
        <w:szCs w:val="16"/>
      </w:rPr>
      <w:t xml:space="preserve"> DRH</w:t>
    </w:r>
    <w:r>
      <w:rPr>
        <w:rFonts w:cs="Arial"/>
        <w:sz w:val="16"/>
        <w:szCs w:val="16"/>
      </w:rPr>
      <w:t xml:space="preserve"> </w:t>
    </w:r>
    <w:r w:rsidRPr="00D05377">
      <w:rPr>
        <w:rFonts w:cs="Arial"/>
        <w:sz w:val="16"/>
        <w:szCs w:val="16"/>
      </w:rPr>
      <w:t>20</w:t>
    </w:r>
    <w:r>
      <w:rPr>
        <w:rFonts w:cs="Arial"/>
        <w:sz w:val="16"/>
        <w:szCs w:val="16"/>
      </w:rPr>
      <w:t xml:space="preserve">26 – </w:t>
    </w:r>
    <w:r w:rsidRPr="00FB5618">
      <w:rPr>
        <w:rFonts w:cs="Arial"/>
        <w:sz w:val="16"/>
        <w:szCs w:val="16"/>
      </w:rPr>
      <w:t>A</w:t>
    </w:r>
    <w:r>
      <w:rPr>
        <w:rFonts w:cs="Arial"/>
        <w:sz w:val="16"/>
        <w:szCs w:val="16"/>
      </w:rPr>
      <w:t>cte d’engagement valant Cahier des clauses particulières</w:t>
    </w:r>
    <w:r w:rsidRPr="00FB5618" w:rsidDel="00FB5618">
      <w:rPr>
        <w:rFonts w:cs="Arial"/>
        <w:sz w:val="16"/>
        <w:szCs w:val="16"/>
      </w:rPr>
      <w:t xml:space="preserve"> </w:t>
    </w:r>
  </w:p>
  <w:p w14:paraId="38F2B7B8" w14:textId="77777777" w:rsidR="00E15BFA" w:rsidRDefault="00E15BFA" w:rsidP="00D05377">
    <w:pPr>
      <w:pStyle w:val="Pieddepage"/>
      <w:widowControl/>
      <w:rPr>
        <w:rFonts w:cs="Arial"/>
        <w:sz w:val="16"/>
        <w:szCs w:val="16"/>
      </w:rPr>
    </w:pPr>
  </w:p>
  <w:p w14:paraId="72158A42" w14:textId="5AAF236E" w:rsidR="00E15BFA" w:rsidRPr="00D05377" w:rsidRDefault="00E15BFA" w:rsidP="00D05377">
    <w:pPr>
      <w:pStyle w:val="Pieddepage"/>
      <w:autoSpaceDN w:val="0"/>
      <w:jc w:val="center"/>
      <w:rPr>
        <w:rFonts w:cs="Arial"/>
        <w:sz w:val="18"/>
        <w:szCs w:val="18"/>
      </w:rPr>
    </w:pPr>
    <w:r w:rsidRPr="00D05377">
      <w:rPr>
        <w:rFonts w:cs="Arial"/>
        <w:sz w:val="18"/>
        <w:szCs w:val="18"/>
      </w:rPr>
      <w:fldChar w:fldCharType="begin"/>
    </w:r>
    <w:r w:rsidRPr="00D05377">
      <w:rPr>
        <w:rFonts w:cs="Arial"/>
        <w:sz w:val="18"/>
        <w:szCs w:val="18"/>
      </w:rPr>
      <w:instrText xml:space="preserve"> PAGE  \* Arabic  \* MERGEFORMAT </w:instrText>
    </w:r>
    <w:r w:rsidRPr="00D05377">
      <w:rPr>
        <w:rFonts w:cs="Arial"/>
        <w:sz w:val="18"/>
        <w:szCs w:val="18"/>
      </w:rPr>
      <w:fldChar w:fldCharType="separate"/>
    </w:r>
    <w:r w:rsidR="00506312">
      <w:rPr>
        <w:rFonts w:cs="Arial"/>
        <w:noProof/>
        <w:sz w:val="18"/>
        <w:szCs w:val="18"/>
      </w:rPr>
      <w:t>1</w:t>
    </w:r>
    <w:r w:rsidRPr="00D05377">
      <w:rPr>
        <w:rFonts w:cs="Arial"/>
        <w:sz w:val="18"/>
        <w:szCs w:val="18"/>
      </w:rPr>
      <w:fldChar w:fldCharType="end"/>
    </w:r>
    <w:r w:rsidRPr="00D05377">
      <w:rPr>
        <w:rFonts w:cs="Arial"/>
        <w:sz w:val="18"/>
        <w:szCs w:val="18"/>
      </w:rPr>
      <w:t xml:space="preserve"> / </w:t>
    </w:r>
    <w:r w:rsidRPr="00D05377">
      <w:rPr>
        <w:rFonts w:cs="Arial"/>
        <w:sz w:val="18"/>
        <w:szCs w:val="18"/>
      </w:rPr>
      <w:fldChar w:fldCharType="begin"/>
    </w:r>
    <w:r w:rsidRPr="00D05377">
      <w:rPr>
        <w:rFonts w:cs="Arial"/>
        <w:sz w:val="18"/>
        <w:szCs w:val="18"/>
      </w:rPr>
      <w:instrText xml:space="preserve"> NUMPAGES \*Arabic </w:instrText>
    </w:r>
    <w:r w:rsidRPr="00D05377">
      <w:rPr>
        <w:rFonts w:cs="Arial"/>
        <w:sz w:val="18"/>
        <w:szCs w:val="18"/>
      </w:rPr>
      <w:fldChar w:fldCharType="separate"/>
    </w:r>
    <w:r w:rsidR="00506312">
      <w:rPr>
        <w:rFonts w:cs="Arial"/>
        <w:noProof/>
        <w:sz w:val="18"/>
        <w:szCs w:val="18"/>
      </w:rPr>
      <w:t>20</w:t>
    </w:r>
    <w:r w:rsidRPr="00D05377">
      <w:rPr>
        <w:rFonts w:cs="Arial"/>
        <w:sz w:val="18"/>
        <w:szCs w:val="18"/>
      </w:rPr>
      <w:fldChar w:fldCharType="end"/>
    </w:r>
  </w:p>
  <w:p w14:paraId="455CEA0E" w14:textId="77777777" w:rsidR="00E15BFA" w:rsidRDefault="00E15BFA" w:rsidP="0011253E">
    <w:pP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90A6" w14:textId="77777777" w:rsidR="00B831F5" w:rsidRDefault="00B831F5" w:rsidP="00A33546">
      <w:r>
        <w:separator/>
      </w:r>
    </w:p>
  </w:footnote>
  <w:footnote w:type="continuationSeparator" w:id="0">
    <w:p w14:paraId="70F82046" w14:textId="77777777" w:rsidR="00B831F5" w:rsidRDefault="00B831F5" w:rsidP="00A33546">
      <w:r>
        <w:continuationSeparator/>
      </w:r>
    </w:p>
  </w:footnote>
  <w:footnote w:id="1">
    <w:p w14:paraId="0B3FD1C1" w14:textId="77777777" w:rsidR="00E15BFA" w:rsidRPr="00B1792C" w:rsidRDefault="00E15BFA" w:rsidP="004F4417">
      <w:pPr>
        <w:spacing w:before="60"/>
        <w:rPr>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Le candidat doit cocher la situation concernée</w:t>
      </w:r>
      <w:r>
        <w:rPr>
          <w:color w:val="000000"/>
          <w:sz w:val="16"/>
          <w:szCs w:val="16"/>
        </w:rPr>
        <w:t>.</w:t>
      </w:r>
    </w:p>
  </w:footnote>
  <w:footnote w:id="2">
    <w:p w14:paraId="2A5E9D3A" w14:textId="77777777" w:rsidR="00E15BFA" w:rsidRPr="00B1792C" w:rsidRDefault="00E15BFA" w:rsidP="004F4417">
      <w:pPr>
        <w:spacing w:before="60"/>
        <w:rPr>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Les entreprises étrangères indiquent, s'il en existe un, leur numéro d'inscription dans le registre public concerné.</w:t>
      </w:r>
    </w:p>
  </w:footnote>
  <w:footnote w:id="3">
    <w:p w14:paraId="0AC271D2" w14:textId="77777777" w:rsidR="00E15BFA" w:rsidRPr="00B1792C" w:rsidRDefault="00E15BFA" w:rsidP="004F4417">
      <w:pPr>
        <w:pStyle w:val="Notedebasdepage"/>
        <w:spacing w:before="60" w:line="276" w:lineRule="auto"/>
        <w:rPr>
          <w:rFonts w:ascii="Arial" w:hAnsi="Arial"/>
          <w:sz w:val="16"/>
          <w:szCs w:val="16"/>
        </w:rPr>
      </w:pPr>
      <w:r w:rsidRPr="00B1792C">
        <w:rPr>
          <w:rStyle w:val="Appelnotedebasdep"/>
        </w:rPr>
        <w:footnoteRef/>
      </w:r>
      <w:r w:rsidRPr="00B1792C">
        <w:rPr>
          <w:rFonts w:ascii="Arial" w:hAnsi="Arial"/>
          <w:sz w:val="16"/>
          <w:szCs w:val="16"/>
        </w:rPr>
        <w:t xml:space="preserve"> </w:t>
      </w:r>
      <w:r w:rsidRPr="00B1792C">
        <w:rPr>
          <w:rFonts w:ascii="Arial" w:hAnsi="Arial"/>
          <w:color w:val="000000"/>
          <w:sz w:val="16"/>
          <w:szCs w:val="16"/>
        </w:rPr>
        <w:t>La personne physique représentant le candidat doit cocher la situation concernée.</w:t>
      </w:r>
    </w:p>
  </w:footnote>
  <w:footnote w:id="4">
    <w:p w14:paraId="60953E28" w14:textId="77777777" w:rsidR="00E15BFA" w:rsidRPr="00B1792C" w:rsidRDefault="00E15BFA" w:rsidP="004F4417">
      <w:pPr>
        <w:spacing w:before="60"/>
        <w:rPr>
          <w:b/>
          <w:bCs/>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 xml:space="preserve">Le candidat doit cocher la situation concernée. </w:t>
      </w:r>
      <w:r w:rsidRPr="00B1792C">
        <w:rPr>
          <w:b/>
          <w:bCs/>
          <w:color w:val="000000"/>
          <w:sz w:val="16"/>
          <w:szCs w:val="16"/>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5">
    <w:p w14:paraId="587E7F90" w14:textId="77777777" w:rsidR="00E15BFA" w:rsidRDefault="00E15BFA" w:rsidP="004F4417">
      <w:pPr>
        <w:pStyle w:val="Notedebasdepage"/>
        <w:spacing w:before="60" w:line="276" w:lineRule="auto"/>
      </w:pPr>
      <w:r>
        <w:rPr>
          <w:rStyle w:val="Appelnotedebasdep"/>
        </w:rPr>
        <w:footnoteRef/>
      </w:r>
      <w:r>
        <w:t xml:space="preserve"> </w:t>
      </w:r>
      <w:r>
        <w:rPr>
          <w:rFonts w:ascii="Arial" w:hAnsi="Arial"/>
          <w:sz w:val="16"/>
          <w:szCs w:val="16"/>
        </w:rPr>
        <w:t>Cocher la case correspondante.</w:t>
      </w:r>
    </w:p>
  </w:footnote>
  <w:footnote w:id="6">
    <w:p w14:paraId="07F09AE5" w14:textId="77777777" w:rsidR="00E15BFA" w:rsidRPr="00BB6CC4" w:rsidRDefault="00E15BFA" w:rsidP="004F4417">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Les entreprises étrangères indiquent, s'il en existe un, leur numéro d'inscription dans le registre public concerné.</w:t>
      </w:r>
    </w:p>
  </w:footnote>
  <w:footnote w:id="7">
    <w:p w14:paraId="34730607" w14:textId="77777777" w:rsidR="00E15BFA" w:rsidRPr="00BB6CC4" w:rsidRDefault="00E15BFA" w:rsidP="004F4417">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La personne physique représentant le candidat doit cocher la situation concernée.</w:t>
      </w:r>
    </w:p>
  </w:footnote>
  <w:footnote w:id="8">
    <w:p w14:paraId="3BBB1548" w14:textId="77777777" w:rsidR="00E15BFA" w:rsidRPr="00AB2A73" w:rsidRDefault="00E15BFA" w:rsidP="004F4417">
      <w:pPr>
        <w:spacing w:before="60"/>
        <w:rPr>
          <w:b/>
          <w:bCs/>
          <w:color w:val="000000"/>
          <w:sz w:val="16"/>
          <w:szCs w:val="16"/>
        </w:rPr>
      </w:pPr>
      <w:r w:rsidRPr="00AB2A73">
        <w:rPr>
          <w:rStyle w:val="Appelnotedebasdep"/>
        </w:rPr>
        <w:footnoteRef/>
      </w:r>
      <w:r w:rsidRPr="00AB2A73">
        <w:rPr>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9">
    <w:p w14:paraId="132C43B9" w14:textId="77777777" w:rsidR="00E15BFA" w:rsidRPr="00BB6CC4" w:rsidRDefault="00E15BFA" w:rsidP="004F4417">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En cas de groupement composé de plus de deux co-traitants, l’identification exacte des autres co-traitants doit être annexée au présent marché.</w:t>
      </w:r>
    </w:p>
  </w:footnote>
  <w:footnote w:id="10">
    <w:p w14:paraId="242EDE82" w14:textId="77777777" w:rsidR="00E15BFA" w:rsidRPr="00BB6CC4" w:rsidRDefault="00E15BFA" w:rsidP="004F4417">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Les entreprises étrangères indiquent, s'il en existe un, leur numéro d'inscription dans le registre public concerné.</w:t>
      </w:r>
    </w:p>
  </w:footnote>
  <w:footnote w:id="11">
    <w:p w14:paraId="351AF3F3" w14:textId="77777777" w:rsidR="00E15BFA" w:rsidRPr="00BB6CC4" w:rsidRDefault="00E15BFA" w:rsidP="004F4417">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Cocher la situation concernée.</w:t>
      </w:r>
    </w:p>
  </w:footnote>
  <w:footnote w:id="12">
    <w:p w14:paraId="660D7922" w14:textId="77777777" w:rsidR="00E15BFA" w:rsidRPr="00AC34E7" w:rsidRDefault="00E15BFA" w:rsidP="004F4417">
      <w:pPr>
        <w:spacing w:before="60"/>
        <w:rPr>
          <w:b/>
          <w:bCs/>
          <w:color w:val="000000"/>
          <w:sz w:val="16"/>
          <w:szCs w:val="16"/>
        </w:rPr>
      </w:pPr>
      <w:r w:rsidRPr="00AB2A73">
        <w:rPr>
          <w:rStyle w:val="Appelnotedebasdep"/>
        </w:rPr>
        <w:footnoteRef/>
      </w:r>
      <w:r w:rsidRPr="00AB2A73">
        <w:rPr>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3">
    <w:p w14:paraId="2DECEE9C" w14:textId="77777777" w:rsidR="00E15BFA" w:rsidRPr="00AC34E7" w:rsidRDefault="00E15BFA" w:rsidP="004F4417">
      <w:pPr>
        <w:pStyle w:val="Notedebasdepage"/>
        <w:spacing w:before="60" w:line="276" w:lineRule="auto"/>
        <w:rPr>
          <w:sz w:val="16"/>
          <w:szCs w:val="16"/>
        </w:rPr>
      </w:pPr>
      <w:r w:rsidRPr="00AC34E7">
        <w:rPr>
          <w:rStyle w:val="Appelnotedebasdep"/>
        </w:rPr>
        <w:footnoteRef/>
      </w:r>
      <w:r w:rsidRPr="00AC34E7">
        <w:rPr>
          <w:sz w:val="16"/>
          <w:szCs w:val="16"/>
        </w:rPr>
        <w:t xml:space="preserve"> </w:t>
      </w:r>
      <w:r w:rsidRPr="00AC34E7">
        <w:rPr>
          <w:rFonts w:ascii="Arial" w:hAnsi="Arial"/>
          <w:sz w:val="16"/>
          <w:szCs w:val="16"/>
        </w:rPr>
        <w:t>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5"/>
    <w:multiLevelType w:val="multilevel"/>
    <w:tmpl w:val="00000005"/>
    <w:name w:val="WW8Num6"/>
    <w:lvl w:ilvl="0">
      <w:start w:val="1"/>
      <w:numFmt w:val="lowerLetter"/>
      <w:lvlText w:val="%1)"/>
      <w:lvlJc w:val="left"/>
      <w:pPr>
        <w:tabs>
          <w:tab w:val="num" w:pos="720"/>
        </w:tabs>
        <w:ind w:left="720" w:hanging="360"/>
      </w:pPr>
    </w:lvl>
    <w:lvl w:ilvl="1">
      <w:start w:val="5"/>
      <w:numFmt w:val="bullet"/>
      <w:lvlText w:val="-"/>
      <w:lvlJc w:val="left"/>
      <w:pPr>
        <w:tabs>
          <w:tab w:val="num" w:pos="1778"/>
        </w:tabs>
        <w:ind w:left="1778" w:hanging="360"/>
      </w:pPr>
      <w:rPr>
        <w:rFonts w:ascii="Arial" w:hAnsi="Arial" w:cs="Courier New"/>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3" w15:restartNumberingAfterBreak="0">
    <w:nsid w:val="00EB76B9"/>
    <w:multiLevelType w:val="hybridMultilevel"/>
    <w:tmpl w:val="F3BACD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B0732BE"/>
    <w:multiLevelType w:val="hybridMultilevel"/>
    <w:tmpl w:val="8CE6E8B2"/>
    <w:lvl w:ilvl="0" w:tplc="8D4AB8E0">
      <w:start w:val="1"/>
      <w:numFmt w:val="bullet"/>
      <w:lvlText w:val=""/>
      <w:lvlJc w:val="left"/>
      <w:pPr>
        <w:ind w:left="720" w:hanging="360"/>
      </w:pPr>
      <w:rPr>
        <w:rFonts w:ascii="Symbol" w:hAnsi="Symbol" w:hint="default"/>
      </w:rPr>
    </w:lvl>
    <w:lvl w:ilvl="1" w:tplc="17AA2002">
      <w:start w:val="1"/>
      <w:numFmt w:val="bullet"/>
      <w:lvlText w:val="o"/>
      <w:lvlJc w:val="left"/>
      <w:pPr>
        <w:ind w:left="1440" w:hanging="360"/>
      </w:pPr>
      <w:rPr>
        <w:rFonts w:ascii="Courier New" w:hAnsi="Courier New" w:hint="default"/>
      </w:rPr>
    </w:lvl>
    <w:lvl w:ilvl="2" w:tplc="4D08936A">
      <w:start w:val="1"/>
      <w:numFmt w:val="bullet"/>
      <w:lvlText w:val=""/>
      <w:lvlJc w:val="left"/>
      <w:pPr>
        <w:ind w:left="2160" w:hanging="360"/>
      </w:pPr>
      <w:rPr>
        <w:rFonts w:ascii="Wingdings" w:hAnsi="Wingdings" w:hint="default"/>
      </w:rPr>
    </w:lvl>
    <w:lvl w:ilvl="3" w:tplc="F67CAEF4">
      <w:start w:val="1"/>
      <w:numFmt w:val="bullet"/>
      <w:lvlText w:val=""/>
      <w:lvlJc w:val="left"/>
      <w:pPr>
        <w:ind w:left="2880" w:hanging="360"/>
      </w:pPr>
      <w:rPr>
        <w:rFonts w:ascii="Symbol" w:hAnsi="Symbol" w:hint="default"/>
      </w:rPr>
    </w:lvl>
    <w:lvl w:ilvl="4" w:tplc="6E84285E">
      <w:start w:val="1"/>
      <w:numFmt w:val="bullet"/>
      <w:lvlText w:val="o"/>
      <w:lvlJc w:val="left"/>
      <w:pPr>
        <w:ind w:left="3600" w:hanging="360"/>
      </w:pPr>
      <w:rPr>
        <w:rFonts w:ascii="Courier New" w:hAnsi="Courier New" w:hint="default"/>
      </w:rPr>
    </w:lvl>
    <w:lvl w:ilvl="5" w:tplc="2236CBBA">
      <w:start w:val="1"/>
      <w:numFmt w:val="bullet"/>
      <w:lvlText w:val=""/>
      <w:lvlJc w:val="left"/>
      <w:pPr>
        <w:ind w:left="4320" w:hanging="360"/>
      </w:pPr>
      <w:rPr>
        <w:rFonts w:ascii="Wingdings" w:hAnsi="Wingdings" w:hint="default"/>
      </w:rPr>
    </w:lvl>
    <w:lvl w:ilvl="6" w:tplc="28B862F4">
      <w:start w:val="1"/>
      <w:numFmt w:val="bullet"/>
      <w:lvlText w:val=""/>
      <w:lvlJc w:val="left"/>
      <w:pPr>
        <w:ind w:left="5040" w:hanging="360"/>
      </w:pPr>
      <w:rPr>
        <w:rFonts w:ascii="Symbol" w:hAnsi="Symbol" w:hint="default"/>
      </w:rPr>
    </w:lvl>
    <w:lvl w:ilvl="7" w:tplc="967231E4">
      <w:start w:val="1"/>
      <w:numFmt w:val="bullet"/>
      <w:lvlText w:val="o"/>
      <w:lvlJc w:val="left"/>
      <w:pPr>
        <w:ind w:left="5760" w:hanging="360"/>
      </w:pPr>
      <w:rPr>
        <w:rFonts w:ascii="Courier New" w:hAnsi="Courier New" w:hint="default"/>
      </w:rPr>
    </w:lvl>
    <w:lvl w:ilvl="8" w:tplc="42E00BD4">
      <w:start w:val="1"/>
      <w:numFmt w:val="bullet"/>
      <w:lvlText w:val=""/>
      <w:lvlJc w:val="left"/>
      <w:pPr>
        <w:ind w:left="6480" w:hanging="360"/>
      </w:pPr>
      <w:rPr>
        <w:rFonts w:ascii="Wingdings" w:hAnsi="Wingdings" w:hint="default"/>
      </w:rPr>
    </w:lvl>
  </w:abstractNum>
  <w:abstractNum w:abstractNumId="5" w15:restartNumberingAfterBreak="0">
    <w:nsid w:val="12F21AD1"/>
    <w:multiLevelType w:val="hybridMultilevel"/>
    <w:tmpl w:val="9CB07D16"/>
    <w:lvl w:ilvl="0" w:tplc="462EB814">
      <w:start w:val="1"/>
      <w:numFmt w:val="bullet"/>
      <w:lvlText w:val=""/>
      <w:lvlJc w:val="left"/>
      <w:pPr>
        <w:ind w:left="720" w:hanging="360"/>
      </w:pPr>
      <w:rPr>
        <w:rFonts w:ascii="Symbol" w:hAnsi="Symbol" w:hint="default"/>
      </w:rPr>
    </w:lvl>
    <w:lvl w:ilvl="1" w:tplc="7A50BFE0">
      <w:start w:val="1"/>
      <w:numFmt w:val="bullet"/>
      <w:lvlText w:val="o"/>
      <w:lvlJc w:val="left"/>
      <w:pPr>
        <w:ind w:left="1440" w:hanging="360"/>
      </w:pPr>
      <w:rPr>
        <w:rFonts w:ascii="Courier New" w:hAnsi="Courier New" w:hint="default"/>
      </w:rPr>
    </w:lvl>
    <w:lvl w:ilvl="2" w:tplc="8D3CC5FE">
      <w:start w:val="1"/>
      <w:numFmt w:val="bullet"/>
      <w:lvlText w:val=""/>
      <w:lvlJc w:val="left"/>
      <w:pPr>
        <w:ind w:left="2160" w:hanging="360"/>
      </w:pPr>
      <w:rPr>
        <w:rFonts w:ascii="Wingdings" w:hAnsi="Wingdings" w:hint="default"/>
      </w:rPr>
    </w:lvl>
    <w:lvl w:ilvl="3" w:tplc="28106AA8">
      <w:start w:val="1"/>
      <w:numFmt w:val="bullet"/>
      <w:lvlText w:val=""/>
      <w:lvlJc w:val="left"/>
      <w:pPr>
        <w:ind w:left="2880" w:hanging="360"/>
      </w:pPr>
      <w:rPr>
        <w:rFonts w:ascii="Symbol" w:hAnsi="Symbol" w:hint="default"/>
      </w:rPr>
    </w:lvl>
    <w:lvl w:ilvl="4" w:tplc="0708FABA">
      <w:start w:val="1"/>
      <w:numFmt w:val="bullet"/>
      <w:lvlText w:val="o"/>
      <w:lvlJc w:val="left"/>
      <w:pPr>
        <w:ind w:left="3600" w:hanging="360"/>
      </w:pPr>
      <w:rPr>
        <w:rFonts w:ascii="Courier New" w:hAnsi="Courier New" w:hint="default"/>
      </w:rPr>
    </w:lvl>
    <w:lvl w:ilvl="5" w:tplc="63CAD942">
      <w:start w:val="1"/>
      <w:numFmt w:val="bullet"/>
      <w:lvlText w:val=""/>
      <w:lvlJc w:val="left"/>
      <w:pPr>
        <w:ind w:left="4320" w:hanging="360"/>
      </w:pPr>
      <w:rPr>
        <w:rFonts w:ascii="Wingdings" w:hAnsi="Wingdings" w:hint="default"/>
      </w:rPr>
    </w:lvl>
    <w:lvl w:ilvl="6" w:tplc="5B846980">
      <w:start w:val="1"/>
      <w:numFmt w:val="bullet"/>
      <w:lvlText w:val=""/>
      <w:lvlJc w:val="left"/>
      <w:pPr>
        <w:ind w:left="5040" w:hanging="360"/>
      </w:pPr>
      <w:rPr>
        <w:rFonts w:ascii="Symbol" w:hAnsi="Symbol" w:hint="default"/>
      </w:rPr>
    </w:lvl>
    <w:lvl w:ilvl="7" w:tplc="CA549E2C">
      <w:start w:val="1"/>
      <w:numFmt w:val="bullet"/>
      <w:lvlText w:val="o"/>
      <w:lvlJc w:val="left"/>
      <w:pPr>
        <w:ind w:left="5760" w:hanging="360"/>
      </w:pPr>
      <w:rPr>
        <w:rFonts w:ascii="Courier New" w:hAnsi="Courier New" w:hint="default"/>
      </w:rPr>
    </w:lvl>
    <w:lvl w:ilvl="8" w:tplc="75D633FC">
      <w:start w:val="1"/>
      <w:numFmt w:val="bullet"/>
      <w:lvlText w:val=""/>
      <w:lvlJc w:val="left"/>
      <w:pPr>
        <w:ind w:left="6480" w:hanging="360"/>
      </w:pPr>
      <w:rPr>
        <w:rFonts w:ascii="Wingdings" w:hAnsi="Wingdings" w:hint="default"/>
      </w:rPr>
    </w:lvl>
  </w:abstractNum>
  <w:abstractNum w:abstractNumId="6" w15:restartNumberingAfterBreak="0">
    <w:nsid w:val="18EA6E6D"/>
    <w:multiLevelType w:val="hybridMultilevel"/>
    <w:tmpl w:val="BFD4D878"/>
    <w:lvl w:ilvl="0" w:tplc="171E29FC">
      <w:start w:val="1"/>
      <w:numFmt w:val="bullet"/>
      <w:lvlText w:val=""/>
      <w:lvlJc w:val="left"/>
      <w:pPr>
        <w:ind w:left="720" w:hanging="360"/>
      </w:pPr>
      <w:rPr>
        <w:rFonts w:ascii="Symbol" w:hAnsi="Symbol" w:hint="default"/>
      </w:rPr>
    </w:lvl>
    <w:lvl w:ilvl="1" w:tplc="FA86A8CE">
      <w:start w:val="1"/>
      <w:numFmt w:val="bullet"/>
      <w:lvlText w:val="o"/>
      <w:lvlJc w:val="left"/>
      <w:pPr>
        <w:ind w:left="1440" w:hanging="360"/>
      </w:pPr>
      <w:rPr>
        <w:rFonts w:ascii="Courier New" w:hAnsi="Courier New" w:hint="default"/>
      </w:rPr>
    </w:lvl>
    <w:lvl w:ilvl="2" w:tplc="7BCEFAC8">
      <w:start w:val="1"/>
      <w:numFmt w:val="bullet"/>
      <w:lvlText w:val=""/>
      <w:lvlJc w:val="left"/>
      <w:pPr>
        <w:ind w:left="2160" w:hanging="360"/>
      </w:pPr>
      <w:rPr>
        <w:rFonts w:ascii="Wingdings" w:hAnsi="Wingdings" w:hint="default"/>
      </w:rPr>
    </w:lvl>
    <w:lvl w:ilvl="3" w:tplc="69B25F3A">
      <w:start w:val="1"/>
      <w:numFmt w:val="bullet"/>
      <w:lvlText w:val=""/>
      <w:lvlJc w:val="left"/>
      <w:pPr>
        <w:ind w:left="2880" w:hanging="360"/>
      </w:pPr>
      <w:rPr>
        <w:rFonts w:ascii="Symbol" w:hAnsi="Symbol" w:hint="default"/>
      </w:rPr>
    </w:lvl>
    <w:lvl w:ilvl="4" w:tplc="96665192">
      <w:start w:val="1"/>
      <w:numFmt w:val="bullet"/>
      <w:lvlText w:val="o"/>
      <w:lvlJc w:val="left"/>
      <w:pPr>
        <w:ind w:left="3600" w:hanging="360"/>
      </w:pPr>
      <w:rPr>
        <w:rFonts w:ascii="Courier New" w:hAnsi="Courier New" w:hint="default"/>
      </w:rPr>
    </w:lvl>
    <w:lvl w:ilvl="5" w:tplc="A8EAA7CE">
      <w:start w:val="1"/>
      <w:numFmt w:val="bullet"/>
      <w:lvlText w:val=""/>
      <w:lvlJc w:val="left"/>
      <w:pPr>
        <w:ind w:left="4320" w:hanging="360"/>
      </w:pPr>
      <w:rPr>
        <w:rFonts w:ascii="Wingdings" w:hAnsi="Wingdings" w:hint="default"/>
      </w:rPr>
    </w:lvl>
    <w:lvl w:ilvl="6" w:tplc="F822E304">
      <w:start w:val="1"/>
      <w:numFmt w:val="bullet"/>
      <w:lvlText w:val=""/>
      <w:lvlJc w:val="left"/>
      <w:pPr>
        <w:ind w:left="5040" w:hanging="360"/>
      </w:pPr>
      <w:rPr>
        <w:rFonts w:ascii="Symbol" w:hAnsi="Symbol" w:hint="default"/>
      </w:rPr>
    </w:lvl>
    <w:lvl w:ilvl="7" w:tplc="D494D32E">
      <w:start w:val="1"/>
      <w:numFmt w:val="bullet"/>
      <w:lvlText w:val="o"/>
      <w:lvlJc w:val="left"/>
      <w:pPr>
        <w:ind w:left="5760" w:hanging="360"/>
      </w:pPr>
      <w:rPr>
        <w:rFonts w:ascii="Courier New" w:hAnsi="Courier New" w:hint="default"/>
      </w:rPr>
    </w:lvl>
    <w:lvl w:ilvl="8" w:tplc="14AEC514">
      <w:start w:val="1"/>
      <w:numFmt w:val="bullet"/>
      <w:lvlText w:val=""/>
      <w:lvlJc w:val="left"/>
      <w:pPr>
        <w:ind w:left="6480" w:hanging="360"/>
      </w:pPr>
      <w:rPr>
        <w:rFonts w:ascii="Wingdings" w:hAnsi="Wingdings" w:hint="default"/>
      </w:rPr>
    </w:lvl>
  </w:abstractNum>
  <w:abstractNum w:abstractNumId="7" w15:restartNumberingAfterBreak="0">
    <w:nsid w:val="1F9E2488"/>
    <w:multiLevelType w:val="hybridMultilevel"/>
    <w:tmpl w:val="752CB85E"/>
    <w:lvl w:ilvl="0" w:tplc="BBAEA446">
      <w:start w:val="1"/>
      <w:numFmt w:val="bullet"/>
      <w:lvlText w:val="-"/>
      <w:lvlJc w:val="left"/>
      <w:pPr>
        <w:ind w:left="722" w:hanging="360"/>
      </w:pPr>
      <w:rPr>
        <w:rFonts w:ascii="Calibri" w:eastAsia="Times New Roman" w:hAnsi="Calibri" w:cs="Arial" w:hint="default"/>
        <w:b w:val="0"/>
        <w:bCs w:val="0"/>
      </w:rPr>
    </w:lvl>
    <w:lvl w:ilvl="1" w:tplc="FFFFFFFF" w:tentative="1">
      <w:start w:val="1"/>
      <w:numFmt w:val="lowerLetter"/>
      <w:lvlText w:val="%2."/>
      <w:lvlJc w:val="left"/>
      <w:pPr>
        <w:ind w:left="1442" w:hanging="360"/>
      </w:pPr>
    </w:lvl>
    <w:lvl w:ilvl="2" w:tplc="FFFFFFFF" w:tentative="1">
      <w:start w:val="1"/>
      <w:numFmt w:val="lowerRoman"/>
      <w:lvlText w:val="%3."/>
      <w:lvlJc w:val="right"/>
      <w:pPr>
        <w:ind w:left="2162" w:hanging="180"/>
      </w:pPr>
    </w:lvl>
    <w:lvl w:ilvl="3" w:tplc="FFFFFFFF" w:tentative="1">
      <w:start w:val="1"/>
      <w:numFmt w:val="decimal"/>
      <w:lvlText w:val="%4."/>
      <w:lvlJc w:val="left"/>
      <w:pPr>
        <w:ind w:left="2882" w:hanging="360"/>
      </w:pPr>
    </w:lvl>
    <w:lvl w:ilvl="4" w:tplc="FFFFFFFF" w:tentative="1">
      <w:start w:val="1"/>
      <w:numFmt w:val="lowerLetter"/>
      <w:lvlText w:val="%5."/>
      <w:lvlJc w:val="left"/>
      <w:pPr>
        <w:ind w:left="3602" w:hanging="360"/>
      </w:pPr>
    </w:lvl>
    <w:lvl w:ilvl="5" w:tplc="FFFFFFFF" w:tentative="1">
      <w:start w:val="1"/>
      <w:numFmt w:val="lowerRoman"/>
      <w:lvlText w:val="%6."/>
      <w:lvlJc w:val="right"/>
      <w:pPr>
        <w:ind w:left="4322" w:hanging="180"/>
      </w:pPr>
    </w:lvl>
    <w:lvl w:ilvl="6" w:tplc="FFFFFFFF" w:tentative="1">
      <w:start w:val="1"/>
      <w:numFmt w:val="decimal"/>
      <w:lvlText w:val="%7."/>
      <w:lvlJc w:val="left"/>
      <w:pPr>
        <w:ind w:left="5042" w:hanging="360"/>
      </w:pPr>
    </w:lvl>
    <w:lvl w:ilvl="7" w:tplc="FFFFFFFF" w:tentative="1">
      <w:start w:val="1"/>
      <w:numFmt w:val="lowerLetter"/>
      <w:lvlText w:val="%8."/>
      <w:lvlJc w:val="left"/>
      <w:pPr>
        <w:ind w:left="5762" w:hanging="360"/>
      </w:pPr>
    </w:lvl>
    <w:lvl w:ilvl="8" w:tplc="FFFFFFFF" w:tentative="1">
      <w:start w:val="1"/>
      <w:numFmt w:val="lowerRoman"/>
      <w:lvlText w:val="%9."/>
      <w:lvlJc w:val="right"/>
      <w:pPr>
        <w:ind w:left="6482" w:hanging="180"/>
      </w:pPr>
    </w:lvl>
  </w:abstractNum>
  <w:abstractNum w:abstractNumId="8" w15:restartNumberingAfterBreak="0">
    <w:nsid w:val="25240268"/>
    <w:multiLevelType w:val="hybridMultilevel"/>
    <w:tmpl w:val="FE884FE8"/>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E55312"/>
    <w:multiLevelType w:val="multilevel"/>
    <w:tmpl w:val="1144B98A"/>
    <w:lvl w:ilvl="0">
      <w:start w:val="1"/>
      <w:numFmt w:val="decimal"/>
      <w:pStyle w:val="Titre1"/>
      <w:isLgl/>
      <w:lvlText w:val="Article %1."/>
      <w:lvlJc w:val="left"/>
      <w:pPr>
        <w:ind w:left="2836" w:firstLine="0"/>
      </w:pPr>
      <w:rPr>
        <w:rFonts w:hint="default"/>
      </w:rPr>
    </w:lvl>
    <w:lvl w:ilvl="1">
      <w:start w:val="1"/>
      <w:numFmt w:val="decimal"/>
      <w:pStyle w:val="Titre2"/>
      <w:isLgl/>
      <w:lvlText w:val="%1.%2"/>
      <w:lvlJc w:val="left"/>
      <w:pPr>
        <w:ind w:left="0" w:firstLine="0"/>
      </w:pPr>
      <w:rPr>
        <w:rFonts w:hint="default"/>
      </w:rPr>
    </w:lvl>
    <w:lvl w:ilvl="2">
      <w:start w:val="1"/>
      <w:numFmt w:val="decimal"/>
      <w:pStyle w:val="Titre3"/>
      <w:isLgl/>
      <w:lvlText w:val="%1.%2.%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0" w15:restartNumberingAfterBreak="0">
    <w:nsid w:val="2A650F4B"/>
    <w:multiLevelType w:val="hybridMultilevel"/>
    <w:tmpl w:val="E84C4850"/>
    <w:lvl w:ilvl="0" w:tplc="A3102FD4">
      <w:start w:val="7"/>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9B2270"/>
    <w:multiLevelType w:val="hybridMultilevel"/>
    <w:tmpl w:val="C5BE9FF0"/>
    <w:lvl w:ilvl="0" w:tplc="49D83F4A">
      <w:start w:val="1"/>
      <w:numFmt w:val="lowerLetter"/>
      <w:lvlText w:val="%1)"/>
      <w:lvlJc w:val="left"/>
      <w:pPr>
        <w:ind w:left="722" w:hanging="360"/>
      </w:pPr>
      <w:rPr>
        <w:b w:val="0"/>
        <w:bCs w:val="0"/>
      </w:rPr>
    </w:lvl>
    <w:lvl w:ilvl="1" w:tplc="FFFFFFFF" w:tentative="1">
      <w:start w:val="1"/>
      <w:numFmt w:val="lowerLetter"/>
      <w:lvlText w:val="%2."/>
      <w:lvlJc w:val="left"/>
      <w:pPr>
        <w:ind w:left="1442" w:hanging="360"/>
      </w:pPr>
    </w:lvl>
    <w:lvl w:ilvl="2" w:tplc="FFFFFFFF" w:tentative="1">
      <w:start w:val="1"/>
      <w:numFmt w:val="lowerRoman"/>
      <w:lvlText w:val="%3."/>
      <w:lvlJc w:val="right"/>
      <w:pPr>
        <w:ind w:left="2162" w:hanging="180"/>
      </w:pPr>
    </w:lvl>
    <w:lvl w:ilvl="3" w:tplc="FFFFFFFF" w:tentative="1">
      <w:start w:val="1"/>
      <w:numFmt w:val="decimal"/>
      <w:lvlText w:val="%4."/>
      <w:lvlJc w:val="left"/>
      <w:pPr>
        <w:ind w:left="2882" w:hanging="360"/>
      </w:pPr>
    </w:lvl>
    <w:lvl w:ilvl="4" w:tplc="FFFFFFFF" w:tentative="1">
      <w:start w:val="1"/>
      <w:numFmt w:val="lowerLetter"/>
      <w:lvlText w:val="%5."/>
      <w:lvlJc w:val="left"/>
      <w:pPr>
        <w:ind w:left="3602" w:hanging="360"/>
      </w:pPr>
    </w:lvl>
    <w:lvl w:ilvl="5" w:tplc="FFFFFFFF" w:tentative="1">
      <w:start w:val="1"/>
      <w:numFmt w:val="lowerRoman"/>
      <w:lvlText w:val="%6."/>
      <w:lvlJc w:val="right"/>
      <w:pPr>
        <w:ind w:left="4322" w:hanging="180"/>
      </w:pPr>
    </w:lvl>
    <w:lvl w:ilvl="6" w:tplc="FFFFFFFF" w:tentative="1">
      <w:start w:val="1"/>
      <w:numFmt w:val="decimal"/>
      <w:lvlText w:val="%7."/>
      <w:lvlJc w:val="left"/>
      <w:pPr>
        <w:ind w:left="5042" w:hanging="360"/>
      </w:pPr>
    </w:lvl>
    <w:lvl w:ilvl="7" w:tplc="FFFFFFFF" w:tentative="1">
      <w:start w:val="1"/>
      <w:numFmt w:val="lowerLetter"/>
      <w:lvlText w:val="%8."/>
      <w:lvlJc w:val="left"/>
      <w:pPr>
        <w:ind w:left="5762" w:hanging="360"/>
      </w:pPr>
    </w:lvl>
    <w:lvl w:ilvl="8" w:tplc="FFFFFFFF" w:tentative="1">
      <w:start w:val="1"/>
      <w:numFmt w:val="lowerRoman"/>
      <w:lvlText w:val="%9."/>
      <w:lvlJc w:val="right"/>
      <w:pPr>
        <w:ind w:left="6482" w:hanging="180"/>
      </w:pPr>
    </w:lvl>
  </w:abstractNum>
  <w:abstractNum w:abstractNumId="12" w15:restartNumberingAfterBreak="0">
    <w:nsid w:val="310120D9"/>
    <w:multiLevelType w:val="hybridMultilevel"/>
    <w:tmpl w:val="BE16FA50"/>
    <w:lvl w:ilvl="0" w:tplc="19C2A1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77561E"/>
    <w:multiLevelType w:val="hybridMultilevel"/>
    <w:tmpl w:val="B5E8FFE0"/>
    <w:lvl w:ilvl="0" w:tplc="F31401C6">
      <w:start w:val="1"/>
      <w:numFmt w:val="bullet"/>
      <w:lvlText w:val=""/>
      <w:lvlJc w:val="left"/>
      <w:pPr>
        <w:ind w:left="720" w:hanging="360"/>
      </w:pPr>
      <w:rPr>
        <w:rFonts w:ascii="Symbol" w:hAnsi="Symbol" w:hint="default"/>
      </w:rPr>
    </w:lvl>
    <w:lvl w:ilvl="1" w:tplc="4F16676A">
      <w:start w:val="1"/>
      <w:numFmt w:val="bullet"/>
      <w:lvlText w:val="o"/>
      <w:lvlJc w:val="left"/>
      <w:pPr>
        <w:ind w:left="1440" w:hanging="360"/>
      </w:pPr>
      <w:rPr>
        <w:rFonts w:ascii="Courier New" w:hAnsi="Courier New" w:hint="default"/>
      </w:rPr>
    </w:lvl>
    <w:lvl w:ilvl="2" w:tplc="AE9ADA8C">
      <w:start w:val="1"/>
      <w:numFmt w:val="bullet"/>
      <w:lvlText w:val=""/>
      <w:lvlJc w:val="left"/>
      <w:pPr>
        <w:ind w:left="2160" w:hanging="360"/>
      </w:pPr>
      <w:rPr>
        <w:rFonts w:ascii="Wingdings" w:hAnsi="Wingdings" w:hint="default"/>
      </w:rPr>
    </w:lvl>
    <w:lvl w:ilvl="3" w:tplc="D50CDAAC">
      <w:start w:val="1"/>
      <w:numFmt w:val="bullet"/>
      <w:lvlText w:val=""/>
      <w:lvlJc w:val="left"/>
      <w:pPr>
        <w:ind w:left="2880" w:hanging="360"/>
      </w:pPr>
      <w:rPr>
        <w:rFonts w:ascii="Symbol" w:hAnsi="Symbol" w:hint="default"/>
      </w:rPr>
    </w:lvl>
    <w:lvl w:ilvl="4" w:tplc="82B4A3A4">
      <w:start w:val="1"/>
      <w:numFmt w:val="bullet"/>
      <w:lvlText w:val="o"/>
      <w:lvlJc w:val="left"/>
      <w:pPr>
        <w:ind w:left="3600" w:hanging="360"/>
      </w:pPr>
      <w:rPr>
        <w:rFonts w:ascii="Courier New" w:hAnsi="Courier New" w:hint="default"/>
      </w:rPr>
    </w:lvl>
    <w:lvl w:ilvl="5" w:tplc="580AD908">
      <w:start w:val="1"/>
      <w:numFmt w:val="bullet"/>
      <w:lvlText w:val=""/>
      <w:lvlJc w:val="left"/>
      <w:pPr>
        <w:ind w:left="4320" w:hanging="360"/>
      </w:pPr>
      <w:rPr>
        <w:rFonts w:ascii="Wingdings" w:hAnsi="Wingdings" w:hint="default"/>
      </w:rPr>
    </w:lvl>
    <w:lvl w:ilvl="6" w:tplc="BF34D654">
      <w:start w:val="1"/>
      <w:numFmt w:val="bullet"/>
      <w:lvlText w:val=""/>
      <w:lvlJc w:val="left"/>
      <w:pPr>
        <w:ind w:left="5040" w:hanging="360"/>
      </w:pPr>
      <w:rPr>
        <w:rFonts w:ascii="Symbol" w:hAnsi="Symbol" w:hint="default"/>
      </w:rPr>
    </w:lvl>
    <w:lvl w:ilvl="7" w:tplc="E1647354">
      <w:start w:val="1"/>
      <w:numFmt w:val="bullet"/>
      <w:lvlText w:val="o"/>
      <w:lvlJc w:val="left"/>
      <w:pPr>
        <w:ind w:left="5760" w:hanging="360"/>
      </w:pPr>
      <w:rPr>
        <w:rFonts w:ascii="Courier New" w:hAnsi="Courier New" w:hint="default"/>
      </w:rPr>
    </w:lvl>
    <w:lvl w:ilvl="8" w:tplc="C4D0E47C">
      <w:start w:val="1"/>
      <w:numFmt w:val="bullet"/>
      <w:lvlText w:val=""/>
      <w:lvlJc w:val="left"/>
      <w:pPr>
        <w:ind w:left="6480" w:hanging="360"/>
      </w:pPr>
      <w:rPr>
        <w:rFonts w:ascii="Wingdings" w:hAnsi="Wingdings" w:hint="default"/>
      </w:rPr>
    </w:lvl>
  </w:abstractNum>
  <w:abstractNum w:abstractNumId="14" w15:restartNumberingAfterBreak="0">
    <w:nsid w:val="41D945AB"/>
    <w:multiLevelType w:val="hybridMultilevel"/>
    <w:tmpl w:val="318E640E"/>
    <w:lvl w:ilvl="0" w:tplc="E028EF7E">
      <w:start w:val="1"/>
      <w:numFmt w:val="bullet"/>
      <w:lvlText w:val=""/>
      <w:lvlJc w:val="left"/>
      <w:pPr>
        <w:ind w:left="720" w:hanging="360"/>
      </w:pPr>
      <w:rPr>
        <w:rFonts w:ascii="Symbol" w:hAnsi="Symbol" w:hint="default"/>
      </w:rPr>
    </w:lvl>
    <w:lvl w:ilvl="1" w:tplc="73260CA8">
      <w:start w:val="1"/>
      <w:numFmt w:val="bullet"/>
      <w:lvlText w:val="o"/>
      <w:lvlJc w:val="left"/>
      <w:pPr>
        <w:ind w:left="1440" w:hanging="360"/>
      </w:pPr>
      <w:rPr>
        <w:rFonts w:ascii="Courier New" w:hAnsi="Courier New" w:hint="default"/>
      </w:rPr>
    </w:lvl>
    <w:lvl w:ilvl="2" w:tplc="E304D560">
      <w:start w:val="1"/>
      <w:numFmt w:val="bullet"/>
      <w:lvlText w:val=""/>
      <w:lvlJc w:val="left"/>
      <w:pPr>
        <w:ind w:left="2160" w:hanging="360"/>
      </w:pPr>
      <w:rPr>
        <w:rFonts w:ascii="Wingdings" w:hAnsi="Wingdings" w:hint="default"/>
      </w:rPr>
    </w:lvl>
    <w:lvl w:ilvl="3" w:tplc="6F3CC4A6">
      <w:start w:val="1"/>
      <w:numFmt w:val="bullet"/>
      <w:lvlText w:val=""/>
      <w:lvlJc w:val="left"/>
      <w:pPr>
        <w:ind w:left="2880" w:hanging="360"/>
      </w:pPr>
      <w:rPr>
        <w:rFonts w:ascii="Symbol" w:hAnsi="Symbol" w:hint="default"/>
      </w:rPr>
    </w:lvl>
    <w:lvl w:ilvl="4" w:tplc="97E26094">
      <w:start w:val="1"/>
      <w:numFmt w:val="bullet"/>
      <w:lvlText w:val="o"/>
      <w:lvlJc w:val="left"/>
      <w:pPr>
        <w:ind w:left="3600" w:hanging="360"/>
      </w:pPr>
      <w:rPr>
        <w:rFonts w:ascii="Courier New" w:hAnsi="Courier New" w:hint="default"/>
      </w:rPr>
    </w:lvl>
    <w:lvl w:ilvl="5" w:tplc="ACB8A3B2">
      <w:start w:val="1"/>
      <w:numFmt w:val="bullet"/>
      <w:lvlText w:val=""/>
      <w:lvlJc w:val="left"/>
      <w:pPr>
        <w:ind w:left="4320" w:hanging="360"/>
      </w:pPr>
      <w:rPr>
        <w:rFonts w:ascii="Wingdings" w:hAnsi="Wingdings" w:hint="default"/>
      </w:rPr>
    </w:lvl>
    <w:lvl w:ilvl="6" w:tplc="4B7EA36E">
      <w:start w:val="1"/>
      <w:numFmt w:val="bullet"/>
      <w:lvlText w:val=""/>
      <w:lvlJc w:val="left"/>
      <w:pPr>
        <w:ind w:left="5040" w:hanging="360"/>
      </w:pPr>
      <w:rPr>
        <w:rFonts w:ascii="Symbol" w:hAnsi="Symbol" w:hint="default"/>
      </w:rPr>
    </w:lvl>
    <w:lvl w:ilvl="7" w:tplc="56CC656C">
      <w:start w:val="1"/>
      <w:numFmt w:val="bullet"/>
      <w:lvlText w:val="o"/>
      <w:lvlJc w:val="left"/>
      <w:pPr>
        <w:ind w:left="5760" w:hanging="360"/>
      </w:pPr>
      <w:rPr>
        <w:rFonts w:ascii="Courier New" w:hAnsi="Courier New" w:hint="default"/>
      </w:rPr>
    </w:lvl>
    <w:lvl w:ilvl="8" w:tplc="8106635E">
      <w:start w:val="1"/>
      <w:numFmt w:val="bullet"/>
      <w:lvlText w:val=""/>
      <w:lvlJc w:val="left"/>
      <w:pPr>
        <w:ind w:left="6480" w:hanging="360"/>
      </w:pPr>
      <w:rPr>
        <w:rFonts w:ascii="Wingdings" w:hAnsi="Wingdings" w:hint="default"/>
      </w:rPr>
    </w:lvl>
  </w:abstractNum>
  <w:abstractNum w:abstractNumId="15" w15:restartNumberingAfterBreak="0">
    <w:nsid w:val="470CFFE4"/>
    <w:multiLevelType w:val="hybridMultilevel"/>
    <w:tmpl w:val="AE36DCD8"/>
    <w:lvl w:ilvl="0" w:tplc="EC54F4B8">
      <w:start w:val="1"/>
      <w:numFmt w:val="bullet"/>
      <w:lvlText w:val=""/>
      <w:lvlJc w:val="left"/>
      <w:pPr>
        <w:ind w:left="720" w:hanging="360"/>
      </w:pPr>
      <w:rPr>
        <w:rFonts w:ascii="Symbol" w:hAnsi="Symbol" w:hint="default"/>
      </w:rPr>
    </w:lvl>
    <w:lvl w:ilvl="1" w:tplc="BBCC1680">
      <w:start w:val="1"/>
      <w:numFmt w:val="bullet"/>
      <w:lvlText w:val="o"/>
      <w:lvlJc w:val="left"/>
      <w:pPr>
        <w:ind w:left="1440" w:hanging="360"/>
      </w:pPr>
      <w:rPr>
        <w:rFonts w:ascii="Courier New" w:hAnsi="Courier New" w:hint="default"/>
      </w:rPr>
    </w:lvl>
    <w:lvl w:ilvl="2" w:tplc="88DE1F22">
      <w:start w:val="1"/>
      <w:numFmt w:val="bullet"/>
      <w:lvlText w:val=""/>
      <w:lvlJc w:val="left"/>
      <w:pPr>
        <w:ind w:left="2160" w:hanging="360"/>
      </w:pPr>
      <w:rPr>
        <w:rFonts w:ascii="Wingdings" w:hAnsi="Wingdings" w:hint="default"/>
      </w:rPr>
    </w:lvl>
    <w:lvl w:ilvl="3" w:tplc="DAAA54C8">
      <w:start w:val="1"/>
      <w:numFmt w:val="bullet"/>
      <w:lvlText w:val=""/>
      <w:lvlJc w:val="left"/>
      <w:pPr>
        <w:ind w:left="2880" w:hanging="360"/>
      </w:pPr>
      <w:rPr>
        <w:rFonts w:ascii="Symbol" w:hAnsi="Symbol" w:hint="default"/>
      </w:rPr>
    </w:lvl>
    <w:lvl w:ilvl="4" w:tplc="072EE4F0">
      <w:start w:val="1"/>
      <w:numFmt w:val="bullet"/>
      <w:lvlText w:val="o"/>
      <w:lvlJc w:val="left"/>
      <w:pPr>
        <w:ind w:left="3600" w:hanging="360"/>
      </w:pPr>
      <w:rPr>
        <w:rFonts w:ascii="Courier New" w:hAnsi="Courier New" w:hint="default"/>
      </w:rPr>
    </w:lvl>
    <w:lvl w:ilvl="5" w:tplc="54B418B2">
      <w:start w:val="1"/>
      <w:numFmt w:val="bullet"/>
      <w:lvlText w:val=""/>
      <w:lvlJc w:val="left"/>
      <w:pPr>
        <w:ind w:left="4320" w:hanging="360"/>
      </w:pPr>
      <w:rPr>
        <w:rFonts w:ascii="Wingdings" w:hAnsi="Wingdings" w:hint="default"/>
      </w:rPr>
    </w:lvl>
    <w:lvl w:ilvl="6" w:tplc="CB701BBC">
      <w:start w:val="1"/>
      <w:numFmt w:val="bullet"/>
      <w:lvlText w:val=""/>
      <w:lvlJc w:val="left"/>
      <w:pPr>
        <w:ind w:left="5040" w:hanging="360"/>
      </w:pPr>
      <w:rPr>
        <w:rFonts w:ascii="Symbol" w:hAnsi="Symbol" w:hint="default"/>
      </w:rPr>
    </w:lvl>
    <w:lvl w:ilvl="7" w:tplc="51E6571C">
      <w:start w:val="1"/>
      <w:numFmt w:val="bullet"/>
      <w:lvlText w:val="o"/>
      <w:lvlJc w:val="left"/>
      <w:pPr>
        <w:ind w:left="5760" w:hanging="360"/>
      </w:pPr>
      <w:rPr>
        <w:rFonts w:ascii="Courier New" w:hAnsi="Courier New" w:hint="default"/>
      </w:rPr>
    </w:lvl>
    <w:lvl w:ilvl="8" w:tplc="3BD81D8A">
      <w:start w:val="1"/>
      <w:numFmt w:val="bullet"/>
      <w:lvlText w:val=""/>
      <w:lvlJc w:val="left"/>
      <w:pPr>
        <w:ind w:left="6480" w:hanging="360"/>
      </w:pPr>
      <w:rPr>
        <w:rFonts w:ascii="Wingdings" w:hAnsi="Wingdings" w:hint="default"/>
      </w:rPr>
    </w:lvl>
  </w:abstractNum>
  <w:abstractNum w:abstractNumId="16" w15:restartNumberingAfterBreak="0">
    <w:nsid w:val="48C90C8E"/>
    <w:multiLevelType w:val="hybridMultilevel"/>
    <w:tmpl w:val="26C25980"/>
    <w:lvl w:ilvl="0" w:tplc="5996249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4D69C5"/>
    <w:multiLevelType w:val="hybridMultilevel"/>
    <w:tmpl w:val="CA7C9E54"/>
    <w:lvl w:ilvl="0" w:tplc="62DCFA88">
      <w:start w:val="1"/>
      <w:numFmt w:val="decimal"/>
      <w:lvlText w:val="%1."/>
      <w:lvlJc w:val="left"/>
      <w:pPr>
        <w:ind w:left="722" w:hanging="360"/>
      </w:pPr>
      <w:rPr>
        <w:b/>
        <w:bCs/>
      </w:rPr>
    </w:lvl>
    <w:lvl w:ilvl="1" w:tplc="040C0019" w:tentative="1">
      <w:start w:val="1"/>
      <w:numFmt w:val="lowerLetter"/>
      <w:lvlText w:val="%2."/>
      <w:lvlJc w:val="left"/>
      <w:pPr>
        <w:ind w:left="1442" w:hanging="360"/>
      </w:pPr>
    </w:lvl>
    <w:lvl w:ilvl="2" w:tplc="040C001B" w:tentative="1">
      <w:start w:val="1"/>
      <w:numFmt w:val="lowerRoman"/>
      <w:lvlText w:val="%3."/>
      <w:lvlJc w:val="right"/>
      <w:pPr>
        <w:ind w:left="2162" w:hanging="180"/>
      </w:pPr>
    </w:lvl>
    <w:lvl w:ilvl="3" w:tplc="040C000F" w:tentative="1">
      <w:start w:val="1"/>
      <w:numFmt w:val="decimal"/>
      <w:lvlText w:val="%4."/>
      <w:lvlJc w:val="left"/>
      <w:pPr>
        <w:ind w:left="2882" w:hanging="360"/>
      </w:pPr>
    </w:lvl>
    <w:lvl w:ilvl="4" w:tplc="040C0019" w:tentative="1">
      <w:start w:val="1"/>
      <w:numFmt w:val="lowerLetter"/>
      <w:lvlText w:val="%5."/>
      <w:lvlJc w:val="left"/>
      <w:pPr>
        <w:ind w:left="3602" w:hanging="360"/>
      </w:pPr>
    </w:lvl>
    <w:lvl w:ilvl="5" w:tplc="040C001B" w:tentative="1">
      <w:start w:val="1"/>
      <w:numFmt w:val="lowerRoman"/>
      <w:lvlText w:val="%6."/>
      <w:lvlJc w:val="right"/>
      <w:pPr>
        <w:ind w:left="4322" w:hanging="180"/>
      </w:pPr>
    </w:lvl>
    <w:lvl w:ilvl="6" w:tplc="040C000F" w:tentative="1">
      <w:start w:val="1"/>
      <w:numFmt w:val="decimal"/>
      <w:lvlText w:val="%7."/>
      <w:lvlJc w:val="left"/>
      <w:pPr>
        <w:ind w:left="5042" w:hanging="360"/>
      </w:pPr>
    </w:lvl>
    <w:lvl w:ilvl="7" w:tplc="040C0019" w:tentative="1">
      <w:start w:val="1"/>
      <w:numFmt w:val="lowerLetter"/>
      <w:lvlText w:val="%8."/>
      <w:lvlJc w:val="left"/>
      <w:pPr>
        <w:ind w:left="5762" w:hanging="360"/>
      </w:pPr>
    </w:lvl>
    <w:lvl w:ilvl="8" w:tplc="040C001B" w:tentative="1">
      <w:start w:val="1"/>
      <w:numFmt w:val="lowerRoman"/>
      <w:lvlText w:val="%9."/>
      <w:lvlJc w:val="right"/>
      <w:pPr>
        <w:ind w:left="6482" w:hanging="180"/>
      </w:pPr>
    </w:lvl>
  </w:abstractNum>
  <w:abstractNum w:abstractNumId="18" w15:restartNumberingAfterBreak="0">
    <w:nsid w:val="5EEB363B"/>
    <w:multiLevelType w:val="hybridMultilevel"/>
    <w:tmpl w:val="5CAE1C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1930B2"/>
    <w:multiLevelType w:val="hybridMultilevel"/>
    <w:tmpl w:val="9A3ED7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ABC6C48"/>
    <w:multiLevelType w:val="hybridMultilevel"/>
    <w:tmpl w:val="8F288C26"/>
    <w:lvl w:ilvl="0" w:tplc="718A4ED2">
      <w:start w:val="2"/>
      <w:numFmt w:val="bullet"/>
      <w:lvlText w:val="-"/>
      <w:lvlJc w:val="left"/>
      <w:pPr>
        <w:ind w:left="720" w:hanging="360"/>
      </w:pPr>
      <w:rPr>
        <w:rFonts w:ascii="Arial" w:hAnsi="Aria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D6A379C"/>
    <w:multiLevelType w:val="hybridMultilevel"/>
    <w:tmpl w:val="26607540"/>
    <w:lvl w:ilvl="0" w:tplc="BBAEA446">
      <w:start w:val="1"/>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7661168">
    <w:abstractNumId w:val="18"/>
  </w:num>
  <w:num w:numId="2" w16cid:durableId="36249606">
    <w:abstractNumId w:val="16"/>
  </w:num>
  <w:num w:numId="3" w16cid:durableId="803962690">
    <w:abstractNumId w:val="9"/>
  </w:num>
  <w:num w:numId="4" w16cid:durableId="2137940868">
    <w:abstractNumId w:val="20"/>
  </w:num>
  <w:num w:numId="5" w16cid:durableId="426776105">
    <w:abstractNumId w:val="17"/>
  </w:num>
  <w:num w:numId="6" w16cid:durableId="481891467">
    <w:abstractNumId w:val="11"/>
  </w:num>
  <w:num w:numId="7" w16cid:durableId="1477257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175364">
    <w:abstractNumId w:val="9"/>
  </w:num>
  <w:num w:numId="9" w16cid:durableId="1752970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2904293">
    <w:abstractNumId w:val="9"/>
  </w:num>
  <w:num w:numId="11" w16cid:durableId="14354398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3554868">
    <w:abstractNumId w:val="9"/>
  </w:num>
  <w:num w:numId="13" w16cid:durableId="1423334498">
    <w:abstractNumId w:val="9"/>
  </w:num>
  <w:num w:numId="14" w16cid:durableId="769812267">
    <w:abstractNumId w:val="7"/>
  </w:num>
  <w:num w:numId="15" w16cid:durableId="1235503871">
    <w:abstractNumId w:val="21"/>
  </w:num>
  <w:num w:numId="16" w16cid:durableId="1226723437">
    <w:abstractNumId w:val="12"/>
  </w:num>
  <w:num w:numId="17" w16cid:durableId="1572109809">
    <w:abstractNumId w:val="19"/>
  </w:num>
  <w:num w:numId="18" w16cid:durableId="1317566274">
    <w:abstractNumId w:val="3"/>
  </w:num>
  <w:num w:numId="19" w16cid:durableId="155071298">
    <w:abstractNumId w:val="8"/>
  </w:num>
  <w:num w:numId="20" w16cid:durableId="594484263">
    <w:abstractNumId w:val="10"/>
  </w:num>
  <w:num w:numId="21" w16cid:durableId="1418287737">
    <w:abstractNumId w:val="14"/>
  </w:num>
  <w:num w:numId="22" w16cid:durableId="1185361482">
    <w:abstractNumId w:val="5"/>
  </w:num>
  <w:num w:numId="23" w16cid:durableId="1014379325">
    <w:abstractNumId w:val="4"/>
  </w:num>
  <w:num w:numId="24" w16cid:durableId="595213525">
    <w:abstractNumId w:val="15"/>
  </w:num>
  <w:num w:numId="25" w16cid:durableId="1103502398">
    <w:abstractNumId w:val="6"/>
  </w:num>
  <w:num w:numId="26" w16cid:durableId="1993448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formatting="1" w:enforcement="0"/>
  <w:defaultTabStop w:val="709"/>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pos w:val="sectEnd"/>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A33546"/>
    <w:rsid w:val="00000B7D"/>
    <w:rsid w:val="00004F94"/>
    <w:rsid w:val="0000535A"/>
    <w:rsid w:val="00005AD0"/>
    <w:rsid w:val="00006F17"/>
    <w:rsid w:val="000074D3"/>
    <w:rsid w:val="000079E3"/>
    <w:rsid w:val="00007E3E"/>
    <w:rsid w:val="00007F02"/>
    <w:rsid w:val="0001006D"/>
    <w:rsid w:val="00011BA0"/>
    <w:rsid w:val="00011F4F"/>
    <w:rsid w:val="00012015"/>
    <w:rsid w:val="00013A89"/>
    <w:rsid w:val="00013FAF"/>
    <w:rsid w:val="00014124"/>
    <w:rsid w:val="000164B2"/>
    <w:rsid w:val="00016586"/>
    <w:rsid w:val="00016DB9"/>
    <w:rsid w:val="00017154"/>
    <w:rsid w:val="00020580"/>
    <w:rsid w:val="00020D95"/>
    <w:rsid w:val="0002129A"/>
    <w:rsid w:val="000215C9"/>
    <w:rsid w:val="000220AD"/>
    <w:rsid w:val="0002337E"/>
    <w:rsid w:val="00023BD3"/>
    <w:rsid w:val="00023FBD"/>
    <w:rsid w:val="00024226"/>
    <w:rsid w:val="00026FD5"/>
    <w:rsid w:val="00027931"/>
    <w:rsid w:val="00030A3F"/>
    <w:rsid w:val="00030CE7"/>
    <w:rsid w:val="00031BF6"/>
    <w:rsid w:val="00031DF1"/>
    <w:rsid w:val="000341BB"/>
    <w:rsid w:val="0003538A"/>
    <w:rsid w:val="0003574C"/>
    <w:rsid w:val="00037E0F"/>
    <w:rsid w:val="00037F55"/>
    <w:rsid w:val="0004049D"/>
    <w:rsid w:val="000410E6"/>
    <w:rsid w:val="000414F3"/>
    <w:rsid w:val="00041EDA"/>
    <w:rsid w:val="0004576E"/>
    <w:rsid w:val="00046805"/>
    <w:rsid w:val="0004750E"/>
    <w:rsid w:val="00050529"/>
    <w:rsid w:val="00051D48"/>
    <w:rsid w:val="000521DB"/>
    <w:rsid w:val="0005399C"/>
    <w:rsid w:val="000553D9"/>
    <w:rsid w:val="00055780"/>
    <w:rsid w:val="00057CD5"/>
    <w:rsid w:val="00060B2A"/>
    <w:rsid w:val="00061578"/>
    <w:rsid w:val="00062867"/>
    <w:rsid w:val="00063CEE"/>
    <w:rsid w:val="0006422F"/>
    <w:rsid w:val="000666A9"/>
    <w:rsid w:val="00067ECC"/>
    <w:rsid w:val="00067F05"/>
    <w:rsid w:val="0007059B"/>
    <w:rsid w:val="000718E9"/>
    <w:rsid w:val="000730AE"/>
    <w:rsid w:val="000736D5"/>
    <w:rsid w:val="0007414D"/>
    <w:rsid w:val="0007438A"/>
    <w:rsid w:val="00076123"/>
    <w:rsid w:val="00076CA5"/>
    <w:rsid w:val="00081128"/>
    <w:rsid w:val="000815DB"/>
    <w:rsid w:val="00082DD7"/>
    <w:rsid w:val="00082F70"/>
    <w:rsid w:val="0008479A"/>
    <w:rsid w:val="000847BD"/>
    <w:rsid w:val="00084A38"/>
    <w:rsid w:val="0008628B"/>
    <w:rsid w:val="00086F35"/>
    <w:rsid w:val="00087C70"/>
    <w:rsid w:val="0009270E"/>
    <w:rsid w:val="00094FA2"/>
    <w:rsid w:val="00096049"/>
    <w:rsid w:val="00096954"/>
    <w:rsid w:val="000A0231"/>
    <w:rsid w:val="000A2607"/>
    <w:rsid w:val="000A275B"/>
    <w:rsid w:val="000A29AE"/>
    <w:rsid w:val="000A3475"/>
    <w:rsid w:val="000A37DE"/>
    <w:rsid w:val="000A4941"/>
    <w:rsid w:val="000A639D"/>
    <w:rsid w:val="000A65F6"/>
    <w:rsid w:val="000B2080"/>
    <w:rsid w:val="000B3099"/>
    <w:rsid w:val="000B4E16"/>
    <w:rsid w:val="000B4FC2"/>
    <w:rsid w:val="000B61A5"/>
    <w:rsid w:val="000B71FA"/>
    <w:rsid w:val="000B7FEA"/>
    <w:rsid w:val="000C0045"/>
    <w:rsid w:val="000C1C3F"/>
    <w:rsid w:val="000C3982"/>
    <w:rsid w:val="000C5EA1"/>
    <w:rsid w:val="000C7AC1"/>
    <w:rsid w:val="000D21CF"/>
    <w:rsid w:val="000D309F"/>
    <w:rsid w:val="000D3650"/>
    <w:rsid w:val="000D431D"/>
    <w:rsid w:val="000D45B0"/>
    <w:rsid w:val="000D7DE2"/>
    <w:rsid w:val="000E2D05"/>
    <w:rsid w:val="000E4850"/>
    <w:rsid w:val="000E6589"/>
    <w:rsid w:val="000E7920"/>
    <w:rsid w:val="000F09E5"/>
    <w:rsid w:val="000F1BB1"/>
    <w:rsid w:val="000F2B73"/>
    <w:rsid w:val="000F3F3B"/>
    <w:rsid w:val="000F548F"/>
    <w:rsid w:val="000F568D"/>
    <w:rsid w:val="000F59F6"/>
    <w:rsid w:val="000F65EA"/>
    <w:rsid w:val="000F7510"/>
    <w:rsid w:val="0010308B"/>
    <w:rsid w:val="00106410"/>
    <w:rsid w:val="00107032"/>
    <w:rsid w:val="00110DD8"/>
    <w:rsid w:val="00111B43"/>
    <w:rsid w:val="0011253E"/>
    <w:rsid w:val="00113675"/>
    <w:rsid w:val="00113CCC"/>
    <w:rsid w:val="00114231"/>
    <w:rsid w:val="00114B6C"/>
    <w:rsid w:val="00115940"/>
    <w:rsid w:val="00115F7D"/>
    <w:rsid w:val="00116837"/>
    <w:rsid w:val="001209A9"/>
    <w:rsid w:val="00120C35"/>
    <w:rsid w:val="00121410"/>
    <w:rsid w:val="00123375"/>
    <w:rsid w:val="00123D94"/>
    <w:rsid w:val="00124437"/>
    <w:rsid w:val="00124EE2"/>
    <w:rsid w:val="00124EE9"/>
    <w:rsid w:val="0012573B"/>
    <w:rsid w:val="00125BC4"/>
    <w:rsid w:val="00125DB2"/>
    <w:rsid w:val="0012650E"/>
    <w:rsid w:val="0012753C"/>
    <w:rsid w:val="00127E8B"/>
    <w:rsid w:val="0013105C"/>
    <w:rsid w:val="00131738"/>
    <w:rsid w:val="001319E0"/>
    <w:rsid w:val="0013228F"/>
    <w:rsid w:val="00132F20"/>
    <w:rsid w:val="00134416"/>
    <w:rsid w:val="00134A5A"/>
    <w:rsid w:val="00135139"/>
    <w:rsid w:val="001358B1"/>
    <w:rsid w:val="00136077"/>
    <w:rsid w:val="0013629F"/>
    <w:rsid w:val="00136B0E"/>
    <w:rsid w:val="001373AD"/>
    <w:rsid w:val="00137DA0"/>
    <w:rsid w:val="00142AA4"/>
    <w:rsid w:val="001433D7"/>
    <w:rsid w:val="001439C2"/>
    <w:rsid w:val="00145044"/>
    <w:rsid w:val="00145435"/>
    <w:rsid w:val="00145E93"/>
    <w:rsid w:val="00150C5B"/>
    <w:rsid w:val="00151068"/>
    <w:rsid w:val="00151393"/>
    <w:rsid w:val="001520C8"/>
    <w:rsid w:val="00153A78"/>
    <w:rsid w:val="00155054"/>
    <w:rsid w:val="00156495"/>
    <w:rsid w:val="001568C9"/>
    <w:rsid w:val="001573B0"/>
    <w:rsid w:val="001610C2"/>
    <w:rsid w:val="0016141A"/>
    <w:rsid w:val="0016189F"/>
    <w:rsid w:val="00161C15"/>
    <w:rsid w:val="001635DB"/>
    <w:rsid w:val="00163BCE"/>
    <w:rsid w:val="001646F5"/>
    <w:rsid w:val="0016557F"/>
    <w:rsid w:val="001669C1"/>
    <w:rsid w:val="00172537"/>
    <w:rsid w:val="0017351D"/>
    <w:rsid w:val="001735AC"/>
    <w:rsid w:val="00173F6D"/>
    <w:rsid w:val="00174708"/>
    <w:rsid w:val="001755F5"/>
    <w:rsid w:val="00175A6D"/>
    <w:rsid w:val="00175FC6"/>
    <w:rsid w:val="00175FD7"/>
    <w:rsid w:val="001777F3"/>
    <w:rsid w:val="00177C58"/>
    <w:rsid w:val="00180CE8"/>
    <w:rsid w:val="00181920"/>
    <w:rsid w:val="00182883"/>
    <w:rsid w:val="00182EDB"/>
    <w:rsid w:val="001837A3"/>
    <w:rsid w:val="0018592D"/>
    <w:rsid w:val="001861B0"/>
    <w:rsid w:val="00190399"/>
    <w:rsid w:val="00190EE2"/>
    <w:rsid w:val="001914CD"/>
    <w:rsid w:val="00192001"/>
    <w:rsid w:val="00193E56"/>
    <w:rsid w:val="0019517D"/>
    <w:rsid w:val="00195751"/>
    <w:rsid w:val="00195771"/>
    <w:rsid w:val="00195E49"/>
    <w:rsid w:val="00195FCC"/>
    <w:rsid w:val="001A1A91"/>
    <w:rsid w:val="001A216E"/>
    <w:rsid w:val="001A2863"/>
    <w:rsid w:val="001A29B5"/>
    <w:rsid w:val="001A33F4"/>
    <w:rsid w:val="001A3C05"/>
    <w:rsid w:val="001A40EE"/>
    <w:rsid w:val="001A4579"/>
    <w:rsid w:val="001A493D"/>
    <w:rsid w:val="001A58E1"/>
    <w:rsid w:val="001B0D75"/>
    <w:rsid w:val="001B1276"/>
    <w:rsid w:val="001B455C"/>
    <w:rsid w:val="001B53E6"/>
    <w:rsid w:val="001B7918"/>
    <w:rsid w:val="001C051D"/>
    <w:rsid w:val="001C11F3"/>
    <w:rsid w:val="001C23F9"/>
    <w:rsid w:val="001C2673"/>
    <w:rsid w:val="001C395C"/>
    <w:rsid w:val="001C4575"/>
    <w:rsid w:val="001C7453"/>
    <w:rsid w:val="001C7C33"/>
    <w:rsid w:val="001D36A3"/>
    <w:rsid w:val="001D3907"/>
    <w:rsid w:val="001D4451"/>
    <w:rsid w:val="001D566E"/>
    <w:rsid w:val="001D6B06"/>
    <w:rsid w:val="001E06B5"/>
    <w:rsid w:val="001E090C"/>
    <w:rsid w:val="001E0F68"/>
    <w:rsid w:val="001E12F2"/>
    <w:rsid w:val="001E2420"/>
    <w:rsid w:val="001E3E89"/>
    <w:rsid w:val="001E5247"/>
    <w:rsid w:val="001E6CF9"/>
    <w:rsid w:val="001F0DA9"/>
    <w:rsid w:val="001F1837"/>
    <w:rsid w:val="001F29C3"/>
    <w:rsid w:val="001F45F4"/>
    <w:rsid w:val="001F6DF2"/>
    <w:rsid w:val="001F7664"/>
    <w:rsid w:val="002006ED"/>
    <w:rsid w:val="00202952"/>
    <w:rsid w:val="00203DF5"/>
    <w:rsid w:val="0020447D"/>
    <w:rsid w:val="00204AAF"/>
    <w:rsid w:val="00205427"/>
    <w:rsid w:val="00205813"/>
    <w:rsid w:val="00210B7C"/>
    <w:rsid w:val="002118A5"/>
    <w:rsid w:val="002121F8"/>
    <w:rsid w:val="002125F5"/>
    <w:rsid w:val="002131F6"/>
    <w:rsid w:val="0021455A"/>
    <w:rsid w:val="002150DE"/>
    <w:rsid w:val="002173F6"/>
    <w:rsid w:val="00217698"/>
    <w:rsid w:val="00217BD1"/>
    <w:rsid w:val="002206FD"/>
    <w:rsid w:val="0022092B"/>
    <w:rsid w:val="00221713"/>
    <w:rsid w:val="00223367"/>
    <w:rsid w:val="002233C0"/>
    <w:rsid w:val="00223953"/>
    <w:rsid w:val="00224F19"/>
    <w:rsid w:val="00225886"/>
    <w:rsid w:val="00227E7B"/>
    <w:rsid w:val="00231B03"/>
    <w:rsid w:val="00231E25"/>
    <w:rsid w:val="002320CA"/>
    <w:rsid w:val="00232916"/>
    <w:rsid w:val="00232C08"/>
    <w:rsid w:val="00233BDC"/>
    <w:rsid w:val="002352C8"/>
    <w:rsid w:val="0023573F"/>
    <w:rsid w:val="00235CB9"/>
    <w:rsid w:val="00236822"/>
    <w:rsid w:val="0023683D"/>
    <w:rsid w:val="00237801"/>
    <w:rsid w:val="00241C43"/>
    <w:rsid w:val="00244D0A"/>
    <w:rsid w:val="0024557F"/>
    <w:rsid w:val="00245C36"/>
    <w:rsid w:val="00245E22"/>
    <w:rsid w:val="00246D4A"/>
    <w:rsid w:val="00252BD7"/>
    <w:rsid w:val="00252C2E"/>
    <w:rsid w:val="00255FD9"/>
    <w:rsid w:val="00255FF1"/>
    <w:rsid w:val="00260D24"/>
    <w:rsid w:val="0026148F"/>
    <w:rsid w:val="002614BC"/>
    <w:rsid w:val="00262E39"/>
    <w:rsid w:val="00262EC9"/>
    <w:rsid w:val="00263A17"/>
    <w:rsid w:val="00263AA8"/>
    <w:rsid w:val="00264B40"/>
    <w:rsid w:val="0026560F"/>
    <w:rsid w:val="0026747C"/>
    <w:rsid w:val="00267AA3"/>
    <w:rsid w:val="00270477"/>
    <w:rsid w:val="0027062C"/>
    <w:rsid w:val="00272CD1"/>
    <w:rsid w:val="00272D97"/>
    <w:rsid w:val="002731E8"/>
    <w:rsid w:val="0027476F"/>
    <w:rsid w:val="0027538B"/>
    <w:rsid w:val="00277140"/>
    <w:rsid w:val="00277D3F"/>
    <w:rsid w:val="00280571"/>
    <w:rsid w:val="0028078D"/>
    <w:rsid w:val="00280B1A"/>
    <w:rsid w:val="002813D1"/>
    <w:rsid w:val="00281AC8"/>
    <w:rsid w:val="00282679"/>
    <w:rsid w:val="00282725"/>
    <w:rsid w:val="00285A00"/>
    <w:rsid w:val="00286574"/>
    <w:rsid w:val="00286853"/>
    <w:rsid w:val="00290095"/>
    <w:rsid w:val="00291034"/>
    <w:rsid w:val="00292F83"/>
    <w:rsid w:val="002935CD"/>
    <w:rsid w:val="002A099B"/>
    <w:rsid w:val="002A0BB2"/>
    <w:rsid w:val="002A150B"/>
    <w:rsid w:val="002A1657"/>
    <w:rsid w:val="002A1E43"/>
    <w:rsid w:val="002A3CEB"/>
    <w:rsid w:val="002A5C0C"/>
    <w:rsid w:val="002A6EE2"/>
    <w:rsid w:val="002A79E7"/>
    <w:rsid w:val="002B264C"/>
    <w:rsid w:val="002B3031"/>
    <w:rsid w:val="002B3074"/>
    <w:rsid w:val="002B3B2F"/>
    <w:rsid w:val="002B6165"/>
    <w:rsid w:val="002B646D"/>
    <w:rsid w:val="002B648B"/>
    <w:rsid w:val="002C0D6D"/>
    <w:rsid w:val="002C1591"/>
    <w:rsid w:val="002C2A1B"/>
    <w:rsid w:val="002C2F95"/>
    <w:rsid w:val="002C50F8"/>
    <w:rsid w:val="002C51C9"/>
    <w:rsid w:val="002C5EFB"/>
    <w:rsid w:val="002C6F1E"/>
    <w:rsid w:val="002C77B5"/>
    <w:rsid w:val="002C7BFF"/>
    <w:rsid w:val="002D0A98"/>
    <w:rsid w:val="002D0F78"/>
    <w:rsid w:val="002D1BC6"/>
    <w:rsid w:val="002D1DAD"/>
    <w:rsid w:val="002D296A"/>
    <w:rsid w:val="002D3A30"/>
    <w:rsid w:val="002D66FD"/>
    <w:rsid w:val="002D6DEA"/>
    <w:rsid w:val="002D77E3"/>
    <w:rsid w:val="002D7E42"/>
    <w:rsid w:val="002E0255"/>
    <w:rsid w:val="002E127C"/>
    <w:rsid w:val="002E271B"/>
    <w:rsid w:val="002E31C4"/>
    <w:rsid w:val="002E36DE"/>
    <w:rsid w:val="002E4049"/>
    <w:rsid w:val="002E56B9"/>
    <w:rsid w:val="002E5D57"/>
    <w:rsid w:val="002E5F1F"/>
    <w:rsid w:val="002E64FB"/>
    <w:rsid w:val="002E6A2D"/>
    <w:rsid w:val="002E6BA0"/>
    <w:rsid w:val="002E6BEA"/>
    <w:rsid w:val="002E6EDA"/>
    <w:rsid w:val="002F0AD8"/>
    <w:rsid w:val="002F1741"/>
    <w:rsid w:val="002F185F"/>
    <w:rsid w:val="002F32B0"/>
    <w:rsid w:val="002F386D"/>
    <w:rsid w:val="002F4A54"/>
    <w:rsid w:val="002F50A1"/>
    <w:rsid w:val="002F56E5"/>
    <w:rsid w:val="002F63CE"/>
    <w:rsid w:val="002F65E3"/>
    <w:rsid w:val="002F6CF8"/>
    <w:rsid w:val="002F707F"/>
    <w:rsid w:val="003003F9"/>
    <w:rsid w:val="0030067C"/>
    <w:rsid w:val="00300CAC"/>
    <w:rsid w:val="00300CCA"/>
    <w:rsid w:val="00301365"/>
    <w:rsid w:val="0030144A"/>
    <w:rsid w:val="00301B62"/>
    <w:rsid w:val="00302762"/>
    <w:rsid w:val="0030310E"/>
    <w:rsid w:val="00304777"/>
    <w:rsid w:val="0030486F"/>
    <w:rsid w:val="00304DAF"/>
    <w:rsid w:val="00305653"/>
    <w:rsid w:val="003075C5"/>
    <w:rsid w:val="00310744"/>
    <w:rsid w:val="00313C5D"/>
    <w:rsid w:val="00314ECB"/>
    <w:rsid w:val="00316261"/>
    <w:rsid w:val="00316377"/>
    <w:rsid w:val="00316748"/>
    <w:rsid w:val="0031722C"/>
    <w:rsid w:val="00317AD0"/>
    <w:rsid w:val="003206D6"/>
    <w:rsid w:val="003211F7"/>
    <w:rsid w:val="00321E06"/>
    <w:rsid w:val="00322408"/>
    <w:rsid w:val="003231B0"/>
    <w:rsid w:val="003243C9"/>
    <w:rsid w:val="00324D16"/>
    <w:rsid w:val="00324F40"/>
    <w:rsid w:val="00325A62"/>
    <w:rsid w:val="00326133"/>
    <w:rsid w:val="00326EAB"/>
    <w:rsid w:val="003271C5"/>
    <w:rsid w:val="00332134"/>
    <w:rsid w:val="0033255C"/>
    <w:rsid w:val="00335CE7"/>
    <w:rsid w:val="00337DC2"/>
    <w:rsid w:val="00337F22"/>
    <w:rsid w:val="00337FA7"/>
    <w:rsid w:val="00340001"/>
    <w:rsid w:val="003412EB"/>
    <w:rsid w:val="00341300"/>
    <w:rsid w:val="00341872"/>
    <w:rsid w:val="00341F15"/>
    <w:rsid w:val="003453EC"/>
    <w:rsid w:val="00345A90"/>
    <w:rsid w:val="00345ECB"/>
    <w:rsid w:val="003467EC"/>
    <w:rsid w:val="0035048E"/>
    <w:rsid w:val="00351547"/>
    <w:rsid w:val="00355173"/>
    <w:rsid w:val="00355A13"/>
    <w:rsid w:val="00357146"/>
    <w:rsid w:val="00357730"/>
    <w:rsid w:val="00357ABA"/>
    <w:rsid w:val="00360AD1"/>
    <w:rsid w:val="00361EF5"/>
    <w:rsid w:val="0036232E"/>
    <w:rsid w:val="00362B96"/>
    <w:rsid w:val="00363412"/>
    <w:rsid w:val="00363439"/>
    <w:rsid w:val="00363440"/>
    <w:rsid w:val="00370CEE"/>
    <w:rsid w:val="00370E65"/>
    <w:rsid w:val="00371567"/>
    <w:rsid w:val="00371FB9"/>
    <w:rsid w:val="0037348D"/>
    <w:rsid w:val="00374EF1"/>
    <w:rsid w:val="003809DE"/>
    <w:rsid w:val="00381B83"/>
    <w:rsid w:val="00382727"/>
    <w:rsid w:val="0038272D"/>
    <w:rsid w:val="00382E26"/>
    <w:rsid w:val="00386622"/>
    <w:rsid w:val="00391B4B"/>
    <w:rsid w:val="00392C69"/>
    <w:rsid w:val="0039316B"/>
    <w:rsid w:val="003938EE"/>
    <w:rsid w:val="0039567A"/>
    <w:rsid w:val="003970BB"/>
    <w:rsid w:val="00397398"/>
    <w:rsid w:val="003A011F"/>
    <w:rsid w:val="003A079F"/>
    <w:rsid w:val="003A1822"/>
    <w:rsid w:val="003A1A16"/>
    <w:rsid w:val="003A1A61"/>
    <w:rsid w:val="003A28EA"/>
    <w:rsid w:val="003A3CC3"/>
    <w:rsid w:val="003A4054"/>
    <w:rsid w:val="003A4E6F"/>
    <w:rsid w:val="003A6E4B"/>
    <w:rsid w:val="003A7CB8"/>
    <w:rsid w:val="003B00C2"/>
    <w:rsid w:val="003B09E8"/>
    <w:rsid w:val="003B1EF8"/>
    <w:rsid w:val="003B33AB"/>
    <w:rsid w:val="003B5A37"/>
    <w:rsid w:val="003B694F"/>
    <w:rsid w:val="003B79AD"/>
    <w:rsid w:val="003C018A"/>
    <w:rsid w:val="003C3241"/>
    <w:rsid w:val="003C47E0"/>
    <w:rsid w:val="003C5625"/>
    <w:rsid w:val="003C7868"/>
    <w:rsid w:val="003C7B41"/>
    <w:rsid w:val="003C7D57"/>
    <w:rsid w:val="003D05C5"/>
    <w:rsid w:val="003D07E8"/>
    <w:rsid w:val="003D154E"/>
    <w:rsid w:val="003D19FF"/>
    <w:rsid w:val="003D291F"/>
    <w:rsid w:val="003D2DBF"/>
    <w:rsid w:val="003D306E"/>
    <w:rsid w:val="003D42B2"/>
    <w:rsid w:val="003D460A"/>
    <w:rsid w:val="003D48AA"/>
    <w:rsid w:val="003D498C"/>
    <w:rsid w:val="003D5639"/>
    <w:rsid w:val="003D5DC9"/>
    <w:rsid w:val="003D66CF"/>
    <w:rsid w:val="003D7199"/>
    <w:rsid w:val="003E0131"/>
    <w:rsid w:val="003E0A15"/>
    <w:rsid w:val="003E1754"/>
    <w:rsid w:val="003E1933"/>
    <w:rsid w:val="003E227D"/>
    <w:rsid w:val="003E3038"/>
    <w:rsid w:val="003E3388"/>
    <w:rsid w:val="003E3524"/>
    <w:rsid w:val="003E5879"/>
    <w:rsid w:val="003E5E98"/>
    <w:rsid w:val="003E6841"/>
    <w:rsid w:val="003E6CFE"/>
    <w:rsid w:val="003F0D5F"/>
    <w:rsid w:val="003F1F2B"/>
    <w:rsid w:val="003F2D9C"/>
    <w:rsid w:val="003F2F72"/>
    <w:rsid w:val="003F355D"/>
    <w:rsid w:val="003F398F"/>
    <w:rsid w:val="003F46D5"/>
    <w:rsid w:val="003F54D4"/>
    <w:rsid w:val="003F58C2"/>
    <w:rsid w:val="003F75CA"/>
    <w:rsid w:val="003F79AC"/>
    <w:rsid w:val="0040006C"/>
    <w:rsid w:val="004006ED"/>
    <w:rsid w:val="0040320A"/>
    <w:rsid w:val="00404A86"/>
    <w:rsid w:val="004077CB"/>
    <w:rsid w:val="004101B1"/>
    <w:rsid w:val="00410A86"/>
    <w:rsid w:val="0041355E"/>
    <w:rsid w:val="00413708"/>
    <w:rsid w:val="00415534"/>
    <w:rsid w:val="00415A14"/>
    <w:rsid w:val="00416527"/>
    <w:rsid w:val="00417FEF"/>
    <w:rsid w:val="004212D5"/>
    <w:rsid w:val="00421E3B"/>
    <w:rsid w:val="00422E86"/>
    <w:rsid w:val="00423370"/>
    <w:rsid w:val="00425984"/>
    <w:rsid w:val="00427EBA"/>
    <w:rsid w:val="00430A77"/>
    <w:rsid w:val="00430C83"/>
    <w:rsid w:val="00431FA4"/>
    <w:rsid w:val="004320DC"/>
    <w:rsid w:val="00432498"/>
    <w:rsid w:val="00432A4B"/>
    <w:rsid w:val="00435672"/>
    <w:rsid w:val="004356E1"/>
    <w:rsid w:val="004366CE"/>
    <w:rsid w:val="00436926"/>
    <w:rsid w:val="00436F59"/>
    <w:rsid w:val="004406EA"/>
    <w:rsid w:val="00441345"/>
    <w:rsid w:val="004414D6"/>
    <w:rsid w:val="004419F9"/>
    <w:rsid w:val="004446F7"/>
    <w:rsid w:val="00444E4E"/>
    <w:rsid w:val="00445C27"/>
    <w:rsid w:val="00446FF8"/>
    <w:rsid w:val="00447BD7"/>
    <w:rsid w:val="004512B9"/>
    <w:rsid w:val="0045133E"/>
    <w:rsid w:val="0045238E"/>
    <w:rsid w:val="0045279D"/>
    <w:rsid w:val="00453072"/>
    <w:rsid w:val="0045396D"/>
    <w:rsid w:val="00453C1E"/>
    <w:rsid w:val="00453E79"/>
    <w:rsid w:val="00455DBC"/>
    <w:rsid w:val="00457344"/>
    <w:rsid w:val="004573ED"/>
    <w:rsid w:val="00457A38"/>
    <w:rsid w:val="004615B0"/>
    <w:rsid w:val="00463EF9"/>
    <w:rsid w:val="00464237"/>
    <w:rsid w:val="004655D6"/>
    <w:rsid w:val="00467C79"/>
    <w:rsid w:val="004708BC"/>
    <w:rsid w:val="00471399"/>
    <w:rsid w:val="00471601"/>
    <w:rsid w:val="00471B5C"/>
    <w:rsid w:val="00472CAA"/>
    <w:rsid w:val="00473D1B"/>
    <w:rsid w:val="00474789"/>
    <w:rsid w:val="004758F7"/>
    <w:rsid w:val="00475CE7"/>
    <w:rsid w:val="00477A2B"/>
    <w:rsid w:val="00477E75"/>
    <w:rsid w:val="00481804"/>
    <w:rsid w:val="00483255"/>
    <w:rsid w:val="00484674"/>
    <w:rsid w:val="00484E69"/>
    <w:rsid w:val="004850DA"/>
    <w:rsid w:val="00485109"/>
    <w:rsid w:val="00485E0F"/>
    <w:rsid w:val="00486876"/>
    <w:rsid w:val="004874EF"/>
    <w:rsid w:val="00487BC5"/>
    <w:rsid w:val="00490146"/>
    <w:rsid w:val="00490953"/>
    <w:rsid w:val="0049203B"/>
    <w:rsid w:val="00492109"/>
    <w:rsid w:val="0049251B"/>
    <w:rsid w:val="0049327A"/>
    <w:rsid w:val="00493A18"/>
    <w:rsid w:val="00493BB4"/>
    <w:rsid w:val="004941CB"/>
    <w:rsid w:val="00494A7A"/>
    <w:rsid w:val="00494E69"/>
    <w:rsid w:val="00495033"/>
    <w:rsid w:val="004953AD"/>
    <w:rsid w:val="00496154"/>
    <w:rsid w:val="00497123"/>
    <w:rsid w:val="004979C1"/>
    <w:rsid w:val="00497BF3"/>
    <w:rsid w:val="00497E85"/>
    <w:rsid w:val="004A0B73"/>
    <w:rsid w:val="004A3069"/>
    <w:rsid w:val="004A4624"/>
    <w:rsid w:val="004A5F6A"/>
    <w:rsid w:val="004A69F3"/>
    <w:rsid w:val="004A73FE"/>
    <w:rsid w:val="004A7AA2"/>
    <w:rsid w:val="004B0650"/>
    <w:rsid w:val="004B0801"/>
    <w:rsid w:val="004B1523"/>
    <w:rsid w:val="004B1903"/>
    <w:rsid w:val="004B2AE5"/>
    <w:rsid w:val="004B2E63"/>
    <w:rsid w:val="004B359E"/>
    <w:rsid w:val="004B5BB4"/>
    <w:rsid w:val="004B68D5"/>
    <w:rsid w:val="004B7B07"/>
    <w:rsid w:val="004B7E55"/>
    <w:rsid w:val="004C0B18"/>
    <w:rsid w:val="004C4568"/>
    <w:rsid w:val="004C49D5"/>
    <w:rsid w:val="004C7593"/>
    <w:rsid w:val="004C76A5"/>
    <w:rsid w:val="004C7E44"/>
    <w:rsid w:val="004D095A"/>
    <w:rsid w:val="004D0BD3"/>
    <w:rsid w:val="004D14FC"/>
    <w:rsid w:val="004D37A8"/>
    <w:rsid w:val="004D409B"/>
    <w:rsid w:val="004D4743"/>
    <w:rsid w:val="004D552A"/>
    <w:rsid w:val="004D680B"/>
    <w:rsid w:val="004D6841"/>
    <w:rsid w:val="004D73F4"/>
    <w:rsid w:val="004D7555"/>
    <w:rsid w:val="004E144F"/>
    <w:rsid w:val="004E2701"/>
    <w:rsid w:val="004E4D9D"/>
    <w:rsid w:val="004E5557"/>
    <w:rsid w:val="004E70C3"/>
    <w:rsid w:val="004F0089"/>
    <w:rsid w:val="004F1B5F"/>
    <w:rsid w:val="004F3301"/>
    <w:rsid w:val="004F35A0"/>
    <w:rsid w:val="004F3983"/>
    <w:rsid w:val="004F4417"/>
    <w:rsid w:val="004F4852"/>
    <w:rsid w:val="004F4DC3"/>
    <w:rsid w:val="00501301"/>
    <w:rsid w:val="005014DF"/>
    <w:rsid w:val="00506312"/>
    <w:rsid w:val="005115CF"/>
    <w:rsid w:val="00511916"/>
    <w:rsid w:val="005138AE"/>
    <w:rsid w:val="005139F9"/>
    <w:rsid w:val="005165F9"/>
    <w:rsid w:val="005168BA"/>
    <w:rsid w:val="005171A4"/>
    <w:rsid w:val="00517ADC"/>
    <w:rsid w:val="005203A9"/>
    <w:rsid w:val="005206FE"/>
    <w:rsid w:val="00520D2B"/>
    <w:rsid w:val="00520E1C"/>
    <w:rsid w:val="00521645"/>
    <w:rsid w:val="00521949"/>
    <w:rsid w:val="00523A6A"/>
    <w:rsid w:val="005271D1"/>
    <w:rsid w:val="00532ED9"/>
    <w:rsid w:val="0053320D"/>
    <w:rsid w:val="00535232"/>
    <w:rsid w:val="0053559F"/>
    <w:rsid w:val="0053654E"/>
    <w:rsid w:val="00537E62"/>
    <w:rsid w:val="005408D8"/>
    <w:rsid w:val="00541172"/>
    <w:rsid w:val="00541259"/>
    <w:rsid w:val="0054285F"/>
    <w:rsid w:val="0054426F"/>
    <w:rsid w:val="00544960"/>
    <w:rsid w:val="00544F73"/>
    <w:rsid w:val="0055056F"/>
    <w:rsid w:val="005513BD"/>
    <w:rsid w:val="00552348"/>
    <w:rsid w:val="00554335"/>
    <w:rsid w:val="005544D5"/>
    <w:rsid w:val="00554C6A"/>
    <w:rsid w:val="00555782"/>
    <w:rsid w:val="00556660"/>
    <w:rsid w:val="00556877"/>
    <w:rsid w:val="00561C06"/>
    <w:rsid w:val="00561EDE"/>
    <w:rsid w:val="0056232E"/>
    <w:rsid w:val="00563315"/>
    <w:rsid w:val="0056396D"/>
    <w:rsid w:val="00563F96"/>
    <w:rsid w:val="00564E9F"/>
    <w:rsid w:val="005656E3"/>
    <w:rsid w:val="00571909"/>
    <w:rsid w:val="005728C3"/>
    <w:rsid w:val="00573873"/>
    <w:rsid w:val="00575C7E"/>
    <w:rsid w:val="00575E81"/>
    <w:rsid w:val="00575F7F"/>
    <w:rsid w:val="005777FB"/>
    <w:rsid w:val="00577E5C"/>
    <w:rsid w:val="00580756"/>
    <w:rsid w:val="00581BF3"/>
    <w:rsid w:val="0058303E"/>
    <w:rsid w:val="00585265"/>
    <w:rsid w:val="005860A6"/>
    <w:rsid w:val="00586EC6"/>
    <w:rsid w:val="005870A6"/>
    <w:rsid w:val="00587542"/>
    <w:rsid w:val="00587DF1"/>
    <w:rsid w:val="005900CE"/>
    <w:rsid w:val="005901AD"/>
    <w:rsid w:val="00590D1D"/>
    <w:rsid w:val="005920A4"/>
    <w:rsid w:val="0059285E"/>
    <w:rsid w:val="00592C54"/>
    <w:rsid w:val="00593239"/>
    <w:rsid w:val="005937E5"/>
    <w:rsid w:val="00593C92"/>
    <w:rsid w:val="00595CE3"/>
    <w:rsid w:val="005972FB"/>
    <w:rsid w:val="005A09E8"/>
    <w:rsid w:val="005A2A80"/>
    <w:rsid w:val="005A2CE1"/>
    <w:rsid w:val="005A5199"/>
    <w:rsid w:val="005A5ED0"/>
    <w:rsid w:val="005A64D2"/>
    <w:rsid w:val="005A7961"/>
    <w:rsid w:val="005B0497"/>
    <w:rsid w:val="005B05C4"/>
    <w:rsid w:val="005B1E23"/>
    <w:rsid w:val="005B1EE2"/>
    <w:rsid w:val="005B2E79"/>
    <w:rsid w:val="005B44CF"/>
    <w:rsid w:val="005B4DD8"/>
    <w:rsid w:val="005C0B00"/>
    <w:rsid w:val="005C0E10"/>
    <w:rsid w:val="005C1556"/>
    <w:rsid w:val="005C34D5"/>
    <w:rsid w:val="005C4C29"/>
    <w:rsid w:val="005C56FA"/>
    <w:rsid w:val="005C5D30"/>
    <w:rsid w:val="005D0BA9"/>
    <w:rsid w:val="005D0D84"/>
    <w:rsid w:val="005D523E"/>
    <w:rsid w:val="005D5473"/>
    <w:rsid w:val="005D72C2"/>
    <w:rsid w:val="005D7FE1"/>
    <w:rsid w:val="005E15C1"/>
    <w:rsid w:val="005E1A53"/>
    <w:rsid w:val="005E382A"/>
    <w:rsid w:val="005E5344"/>
    <w:rsid w:val="005E5D17"/>
    <w:rsid w:val="005F0011"/>
    <w:rsid w:val="005F02B8"/>
    <w:rsid w:val="005F0D13"/>
    <w:rsid w:val="005F2095"/>
    <w:rsid w:val="005F2661"/>
    <w:rsid w:val="005F2E07"/>
    <w:rsid w:val="005F3849"/>
    <w:rsid w:val="005F5A9E"/>
    <w:rsid w:val="005F5D52"/>
    <w:rsid w:val="005F64B5"/>
    <w:rsid w:val="005F7051"/>
    <w:rsid w:val="00600F84"/>
    <w:rsid w:val="00601D0B"/>
    <w:rsid w:val="00601E57"/>
    <w:rsid w:val="00602657"/>
    <w:rsid w:val="00602B26"/>
    <w:rsid w:val="00602C58"/>
    <w:rsid w:val="00604CDF"/>
    <w:rsid w:val="00607DB4"/>
    <w:rsid w:val="0061045B"/>
    <w:rsid w:val="0061080F"/>
    <w:rsid w:val="006136C1"/>
    <w:rsid w:val="006141A1"/>
    <w:rsid w:val="006157B4"/>
    <w:rsid w:val="00615BB7"/>
    <w:rsid w:val="006177CC"/>
    <w:rsid w:val="006178ED"/>
    <w:rsid w:val="00617EEC"/>
    <w:rsid w:val="0062106B"/>
    <w:rsid w:val="006220CF"/>
    <w:rsid w:val="00622688"/>
    <w:rsid w:val="00622DE2"/>
    <w:rsid w:val="0062400F"/>
    <w:rsid w:val="00626AC3"/>
    <w:rsid w:val="0063031B"/>
    <w:rsid w:val="00630EC0"/>
    <w:rsid w:val="006336E5"/>
    <w:rsid w:val="00633A4F"/>
    <w:rsid w:val="00633ED9"/>
    <w:rsid w:val="00634E94"/>
    <w:rsid w:val="00635F56"/>
    <w:rsid w:val="00636449"/>
    <w:rsid w:val="00640C1C"/>
    <w:rsid w:val="00641751"/>
    <w:rsid w:val="00642466"/>
    <w:rsid w:val="006449C0"/>
    <w:rsid w:val="00645548"/>
    <w:rsid w:val="0064560D"/>
    <w:rsid w:val="00645A08"/>
    <w:rsid w:val="00647D26"/>
    <w:rsid w:val="00650A53"/>
    <w:rsid w:val="00652B54"/>
    <w:rsid w:val="00653E0F"/>
    <w:rsid w:val="00656107"/>
    <w:rsid w:val="006567CC"/>
    <w:rsid w:val="00656A1F"/>
    <w:rsid w:val="00656B0F"/>
    <w:rsid w:val="00660A1A"/>
    <w:rsid w:val="00661992"/>
    <w:rsid w:val="00665C76"/>
    <w:rsid w:val="00665C9A"/>
    <w:rsid w:val="00666404"/>
    <w:rsid w:val="00670931"/>
    <w:rsid w:val="00671D0F"/>
    <w:rsid w:val="0067287F"/>
    <w:rsid w:val="00672D54"/>
    <w:rsid w:val="006733BD"/>
    <w:rsid w:val="006735D2"/>
    <w:rsid w:val="00675C6E"/>
    <w:rsid w:val="006766C7"/>
    <w:rsid w:val="00677AD4"/>
    <w:rsid w:val="00680C12"/>
    <w:rsid w:val="00680EE3"/>
    <w:rsid w:val="00680F04"/>
    <w:rsid w:val="00681C17"/>
    <w:rsid w:val="00683AB5"/>
    <w:rsid w:val="0068610F"/>
    <w:rsid w:val="00687DE4"/>
    <w:rsid w:val="00691578"/>
    <w:rsid w:val="006915F3"/>
    <w:rsid w:val="0069228F"/>
    <w:rsid w:val="00693A0B"/>
    <w:rsid w:val="00695608"/>
    <w:rsid w:val="006957DA"/>
    <w:rsid w:val="006959A2"/>
    <w:rsid w:val="00696301"/>
    <w:rsid w:val="00696B3F"/>
    <w:rsid w:val="006A0030"/>
    <w:rsid w:val="006A03B2"/>
    <w:rsid w:val="006A17A1"/>
    <w:rsid w:val="006A26AF"/>
    <w:rsid w:val="006A33C2"/>
    <w:rsid w:val="006A439A"/>
    <w:rsid w:val="006A7138"/>
    <w:rsid w:val="006A7725"/>
    <w:rsid w:val="006A7B9C"/>
    <w:rsid w:val="006B025E"/>
    <w:rsid w:val="006B03A4"/>
    <w:rsid w:val="006B6060"/>
    <w:rsid w:val="006B681D"/>
    <w:rsid w:val="006C08AA"/>
    <w:rsid w:val="006C1508"/>
    <w:rsid w:val="006C2010"/>
    <w:rsid w:val="006C237D"/>
    <w:rsid w:val="006C30F7"/>
    <w:rsid w:val="006C3BE8"/>
    <w:rsid w:val="006C4422"/>
    <w:rsid w:val="006C59D8"/>
    <w:rsid w:val="006C5B59"/>
    <w:rsid w:val="006C6579"/>
    <w:rsid w:val="006C79B7"/>
    <w:rsid w:val="006D082D"/>
    <w:rsid w:val="006D10D2"/>
    <w:rsid w:val="006D13F8"/>
    <w:rsid w:val="006D1B9E"/>
    <w:rsid w:val="006D27ED"/>
    <w:rsid w:val="006D70FC"/>
    <w:rsid w:val="006E0D5E"/>
    <w:rsid w:val="006E1031"/>
    <w:rsid w:val="006E392B"/>
    <w:rsid w:val="006E3A18"/>
    <w:rsid w:val="006E3EE2"/>
    <w:rsid w:val="006E737F"/>
    <w:rsid w:val="006E7A12"/>
    <w:rsid w:val="006F025F"/>
    <w:rsid w:val="006F0324"/>
    <w:rsid w:val="006F1644"/>
    <w:rsid w:val="006F16C2"/>
    <w:rsid w:val="006F1B12"/>
    <w:rsid w:val="006F1C6E"/>
    <w:rsid w:val="006F2EC3"/>
    <w:rsid w:val="006F43FC"/>
    <w:rsid w:val="006F4E08"/>
    <w:rsid w:val="006F50ED"/>
    <w:rsid w:val="006F5B97"/>
    <w:rsid w:val="006F5F8F"/>
    <w:rsid w:val="006F706E"/>
    <w:rsid w:val="00701CE1"/>
    <w:rsid w:val="007032E4"/>
    <w:rsid w:val="007042D6"/>
    <w:rsid w:val="007050A5"/>
    <w:rsid w:val="00705CC7"/>
    <w:rsid w:val="00706078"/>
    <w:rsid w:val="00712649"/>
    <w:rsid w:val="007131E3"/>
    <w:rsid w:val="00713D84"/>
    <w:rsid w:val="007140C4"/>
    <w:rsid w:val="007166EE"/>
    <w:rsid w:val="0071679A"/>
    <w:rsid w:val="00717991"/>
    <w:rsid w:val="007226EE"/>
    <w:rsid w:val="00722D25"/>
    <w:rsid w:val="0072392B"/>
    <w:rsid w:val="00723F71"/>
    <w:rsid w:val="007247FB"/>
    <w:rsid w:val="007251F7"/>
    <w:rsid w:val="007261FF"/>
    <w:rsid w:val="0072683F"/>
    <w:rsid w:val="00727824"/>
    <w:rsid w:val="007314D2"/>
    <w:rsid w:val="00731DBD"/>
    <w:rsid w:val="00734786"/>
    <w:rsid w:val="00734EAF"/>
    <w:rsid w:val="0073513E"/>
    <w:rsid w:val="0073640E"/>
    <w:rsid w:val="00740095"/>
    <w:rsid w:val="007401DF"/>
    <w:rsid w:val="007402E5"/>
    <w:rsid w:val="0074343C"/>
    <w:rsid w:val="00743F0B"/>
    <w:rsid w:val="007448D8"/>
    <w:rsid w:val="007456C5"/>
    <w:rsid w:val="00745BA4"/>
    <w:rsid w:val="00745F3F"/>
    <w:rsid w:val="0074616A"/>
    <w:rsid w:val="007501F0"/>
    <w:rsid w:val="00750AD4"/>
    <w:rsid w:val="00750BB3"/>
    <w:rsid w:val="00753029"/>
    <w:rsid w:val="007548B6"/>
    <w:rsid w:val="00755600"/>
    <w:rsid w:val="0075593F"/>
    <w:rsid w:val="00755AD2"/>
    <w:rsid w:val="00756146"/>
    <w:rsid w:val="00756E39"/>
    <w:rsid w:val="007572BF"/>
    <w:rsid w:val="00757C58"/>
    <w:rsid w:val="00757D3A"/>
    <w:rsid w:val="0076137E"/>
    <w:rsid w:val="00761393"/>
    <w:rsid w:val="00762CC2"/>
    <w:rsid w:val="00762DC5"/>
    <w:rsid w:val="00764FDF"/>
    <w:rsid w:val="00766FF1"/>
    <w:rsid w:val="00767F6C"/>
    <w:rsid w:val="00770810"/>
    <w:rsid w:val="00771980"/>
    <w:rsid w:val="0077417F"/>
    <w:rsid w:val="007743B3"/>
    <w:rsid w:val="00774FFA"/>
    <w:rsid w:val="007756A5"/>
    <w:rsid w:val="00775C71"/>
    <w:rsid w:val="00776176"/>
    <w:rsid w:val="0077671A"/>
    <w:rsid w:val="00776A54"/>
    <w:rsid w:val="00777A8D"/>
    <w:rsid w:val="00782608"/>
    <w:rsid w:val="00783C08"/>
    <w:rsid w:val="00783CE1"/>
    <w:rsid w:val="007867E7"/>
    <w:rsid w:val="007877D4"/>
    <w:rsid w:val="00787EB7"/>
    <w:rsid w:val="0079078A"/>
    <w:rsid w:val="00790984"/>
    <w:rsid w:val="007919B7"/>
    <w:rsid w:val="007923D1"/>
    <w:rsid w:val="007924AF"/>
    <w:rsid w:val="00793038"/>
    <w:rsid w:val="007932CC"/>
    <w:rsid w:val="00794297"/>
    <w:rsid w:val="00795211"/>
    <w:rsid w:val="00795B7A"/>
    <w:rsid w:val="00796432"/>
    <w:rsid w:val="00796A35"/>
    <w:rsid w:val="007973D4"/>
    <w:rsid w:val="007A3990"/>
    <w:rsid w:val="007A4A6F"/>
    <w:rsid w:val="007A599B"/>
    <w:rsid w:val="007A6B7E"/>
    <w:rsid w:val="007A7563"/>
    <w:rsid w:val="007A76EC"/>
    <w:rsid w:val="007A77C6"/>
    <w:rsid w:val="007B1EBB"/>
    <w:rsid w:val="007B2AB6"/>
    <w:rsid w:val="007B302C"/>
    <w:rsid w:val="007B36D7"/>
    <w:rsid w:val="007B4631"/>
    <w:rsid w:val="007B583B"/>
    <w:rsid w:val="007B597F"/>
    <w:rsid w:val="007B5CAC"/>
    <w:rsid w:val="007B5CFF"/>
    <w:rsid w:val="007B5D69"/>
    <w:rsid w:val="007B6DB6"/>
    <w:rsid w:val="007B7518"/>
    <w:rsid w:val="007B7F50"/>
    <w:rsid w:val="007C14DF"/>
    <w:rsid w:val="007C18CB"/>
    <w:rsid w:val="007C1D42"/>
    <w:rsid w:val="007C1EE6"/>
    <w:rsid w:val="007C442A"/>
    <w:rsid w:val="007C45B8"/>
    <w:rsid w:val="007C4867"/>
    <w:rsid w:val="007C56FC"/>
    <w:rsid w:val="007C5704"/>
    <w:rsid w:val="007C5A10"/>
    <w:rsid w:val="007C7DDA"/>
    <w:rsid w:val="007D177E"/>
    <w:rsid w:val="007D30A3"/>
    <w:rsid w:val="007D5C22"/>
    <w:rsid w:val="007E0A49"/>
    <w:rsid w:val="007E1750"/>
    <w:rsid w:val="007E27BC"/>
    <w:rsid w:val="007E62D1"/>
    <w:rsid w:val="007E6B65"/>
    <w:rsid w:val="007E7791"/>
    <w:rsid w:val="007F02DE"/>
    <w:rsid w:val="007F0A7B"/>
    <w:rsid w:val="007F0CE2"/>
    <w:rsid w:val="007F0CE6"/>
    <w:rsid w:val="007F14CE"/>
    <w:rsid w:val="007F1733"/>
    <w:rsid w:val="007F1B99"/>
    <w:rsid w:val="007F3C31"/>
    <w:rsid w:val="007F3E48"/>
    <w:rsid w:val="007F42C7"/>
    <w:rsid w:val="007F4C0C"/>
    <w:rsid w:val="007F4C23"/>
    <w:rsid w:val="007F634E"/>
    <w:rsid w:val="007F66E3"/>
    <w:rsid w:val="007F7300"/>
    <w:rsid w:val="008002FC"/>
    <w:rsid w:val="00801C89"/>
    <w:rsid w:val="00801D07"/>
    <w:rsid w:val="00803142"/>
    <w:rsid w:val="00804CDC"/>
    <w:rsid w:val="0080550C"/>
    <w:rsid w:val="00805720"/>
    <w:rsid w:val="008064BE"/>
    <w:rsid w:val="00811259"/>
    <w:rsid w:val="008119D2"/>
    <w:rsid w:val="00811D61"/>
    <w:rsid w:val="00813655"/>
    <w:rsid w:val="0081383D"/>
    <w:rsid w:val="00815340"/>
    <w:rsid w:val="0081698F"/>
    <w:rsid w:val="00816B28"/>
    <w:rsid w:val="008178E4"/>
    <w:rsid w:val="00817F6C"/>
    <w:rsid w:val="00821737"/>
    <w:rsid w:val="00821A2D"/>
    <w:rsid w:val="00821E64"/>
    <w:rsid w:val="00822E49"/>
    <w:rsid w:val="00825179"/>
    <w:rsid w:val="00826D65"/>
    <w:rsid w:val="0082732E"/>
    <w:rsid w:val="00827D6C"/>
    <w:rsid w:val="0083015C"/>
    <w:rsid w:val="008308F0"/>
    <w:rsid w:val="00830C21"/>
    <w:rsid w:val="0083105A"/>
    <w:rsid w:val="008328BD"/>
    <w:rsid w:val="00832A7E"/>
    <w:rsid w:val="00832C69"/>
    <w:rsid w:val="0083361D"/>
    <w:rsid w:val="00835172"/>
    <w:rsid w:val="008357BA"/>
    <w:rsid w:val="00835BD4"/>
    <w:rsid w:val="008362C8"/>
    <w:rsid w:val="00837324"/>
    <w:rsid w:val="008377D0"/>
    <w:rsid w:val="008408E8"/>
    <w:rsid w:val="008417A9"/>
    <w:rsid w:val="00841D2F"/>
    <w:rsid w:val="00843925"/>
    <w:rsid w:val="0084423C"/>
    <w:rsid w:val="00846845"/>
    <w:rsid w:val="00846B1F"/>
    <w:rsid w:val="00846C92"/>
    <w:rsid w:val="00854484"/>
    <w:rsid w:val="00855407"/>
    <w:rsid w:val="00855F72"/>
    <w:rsid w:val="00857380"/>
    <w:rsid w:val="00857826"/>
    <w:rsid w:val="00857F0E"/>
    <w:rsid w:val="008605E4"/>
    <w:rsid w:val="00861125"/>
    <w:rsid w:val="00861745"/>
    <w:rsid w:val="00862035"/>
    <w:rsid w:val="0086323F"/>
    <w:rsid w:val="00863815"/>
    <w:rsid w:val="00864731"/>
    <w:rsid w:val="00866DD2"/>
    <w:rsid w:val="00867409"/>
    <w:rsid w:val="00872D79"/>
    <w:rsid w:val="00873CA3"/>
    <w:rsid w:val="0087432C"/>
    <w:rsid w:val="00874876"/>
    <w:rsid w:val="00875FED"/>
    <w:rsid w:val="00876CC1"/>
    <w:rsid w:val="00876DAD"/>
    <w:rsid w:val="00876E5D"/>
    <w:rsid w:val="00880638"/>
    <w:rsid w:val="00882339"/>
    <w:rsid w:val="008839DD"/>
    <w:rsid w:val="00883D0D"/>
    <w:rsid w:val="00883F15"/>
    <w:rsid w:val="008853DB"/>
    <w:rsid w:val="0088685B"/>
    <w:rsid w:val="0088692C"/>
    <w:rsid w:val="0088694A"/>
    <w:rsid w:val="008916B3"/>
    <w:rsid w:val="00892C3E"/>
    <w:rsid w:val="0089392B"/>
    <w:rsid w:val="00893D89"/>
    <w:rsid w:val="00894407"/>
    <w:rsid w:val="00896DC7"/>
    <w:rsid w:val="008A0BB8"/>
    <w:rsid w:val="008A178A"/>
    <w:rsid w:val="008A480D"/>
    <w:rsid w:val="008A4E85"/>
    <w:rsid w:val="008A5439"/>
    <w:rsid w:val="008A5974"/>
    <w:rsid w:val="008A6EFF"/>
    <w:rsid w:val="008A763E"/>
    <w:rsid w:val="008B1027"/>
    <w:rsid w:val="008B16E3"/>
    <w:rsid w:val="008B24CE"/>
    <w:rsid w:val="008B2D10"/>
    <w:rsid w:val="008B3487"/>
    <w:rsid w:val="008B400C"/>
    <w:rsid w:val="008B4690"/>
    <w:rsid w:val="008B4D97"/>
    <w:rsid w:val="008B6159"/>
    <w:rsid w:val="008B64EC"/>
    <w:rsid w:val="008B6C22"/>
    <w:rsid w:val="008B6EE4"/>
    <w:rsid w:val="008C00C5"/>
    <w:rsid w:val="008C0A30"/>
    <w:rsid w:val="008C0C23"/>
    <w:rsid w:val="008C0D02"/>
    <w:rsid w:val="008C1665"/>
    <w:rsid w:val="008C2109"/>
    <w:rsid w:val="008C39CA"/>
    <w:rsid w:val="008C40DE"/>
    <w:rsid w:val="008C66B4"/>
    <w:rsid w:val="008C6EC8"/>
    <w:rsid w:val="008C762A"/>
    <w:rsid w:val="008D433A"/>
    <w:rsid w:val="008D49AE"/>
    <w:rsid w:val="008D4E68"/>
    <w:rsid w:val="008D6DF5"/>
    <w:rsid w:val="008D73CE"/>
    <w:rsid w:val="008E0780"/>
    <w:rsid w:val="008E1684"/>
    <w:rsid w:val="008E4DBF"/>
    <w:rsid w:val="008E5A2D"/>
    <w:rsid w:val="008E658D"/>
    <w:rsid w:val="008E7947"/>
    <w:rsid w:val="008F0A19"/>
    <w:rsid w:val="008F10D2"/>
    <w:rsid w:val="008F41C9"/>
    <w:rsid w:val="008F4663"/>
    <w:rsid w:val="008F4C01"/>
    <w:rsid w:val="008F65D6"/>
    <w:rsid w:val="008F671F"/>
    <w:rsid w:val="008F6BF4"/>
    <w:rsid w:val="008F7320"/>
    <w:rsid w:val="008F7BDA"/>
    <w:rsid w:val="00900019"/>
    <w:rsid w:val="0090015D"/>
    <w:rsid w:val="00902FD2"/>
    <w:rsid w:val="00903191"/>
    <w:rsid w:val="00903C52"/>
    <w:rsid w:val="00904B12"/>
    <w:rsid w:val="00905AF7"/>
    <w:rsid w:val="009061BF"/>
    <w:rsid w:val="00907A64"/>
    <w:rsid w:val="00910A23"/>
    <w:rsid w:val="009116B5"/>
    <w:rsid w:val="00911A9B"/>
    <w:rsid w:val="00911C92"/>
    <w:rsid w:val="009128E0"/>
    <w:rsid w:val="009132EE"/>
    <w:rsid w:val="00914CBF"/>
    <w:rsid w:val="00916933"/>
    <w:rsid w:val="00916A82"/>
    <w:rsid w:val="00916D83"/>
    <w:rsid w:val="0092076A"/>
    <w:rsid w:val="00921567"/>
    <w:rsid w:val="00921F60"/>
    <w:rsid w:val="00923FBF"/>
    <w:rsid w:val="009245B1"/>
    <w:rsid w:val="00924D65"/>
    <w:rsid w:val="009250E7"/>
    <w:rsid w:val="009250E9"/>
    <w:rsid w:val="009266D5"/>
    <w:rsid w:val="00926B6E"/>
    <w:rsid w:val="009272FF"/>
    <w:rsid w:val="00931AF7"/>
    <w:rsid w:val="0093368A"/>
    <w:rsid w:val="00933AE6"/>
    <w:rsid w:val="0093440D"/>
    <w:rsid w:val="00934DDE"/>
    <w:rsid w:val="00935ED6"/>
    <w:rsid w:val="009363C0"/>
    <w:rsid w:val="009368FE"/>
    <w:rsid w:val="00937060"/>
    <w:rsid w:val="00937332"/>
    <w:rsid w:val="009375D0"/>
    <w:rsid w:val="00937C40"/>
    <w:rsid w:val="00937D95"/>
    <w:rsid w:val="00940769"/>
    <w:rsid w:val="00941110"/>
    <w:rsid w:val="00942ACE"/>
    <w:rsid w:val="009430D0"/>
    <w:rsid w:val="0094413C"/>
    <w:rsid w:val="00945548"/>
    <w:rsid w:val="00945687"/>
    <w:rsid w:val="00945873"/>
    <w:rsid w:val="00946375"/>
    <w:rsid w:val="00946421"/>
    <w:rsid w:val="00947FF0"/>
    <w:rsid w:val="00950E06"/>
    <w:rsid w:val="00951991"/>
    <w:rsid w:val="009519D1"/>
    <w:rsid w:val="00953090"/>
    <w:rsid w:val="009530CE"/>
    <w:rsid w:val="009546DD"/>
    <w:rsid w:val="00955DA9"/>
    <w:rsid w:val="009600DA"/>
    <w:rsid w:val="00960141"/>
    <w:rsid w:val="00960371"/>
    <w:rsid w:val="009607BA"/>
    <w:rsid w:val="00960D56"/>
    <w:rsid w:val="009611DF"/>
    <w:rsid w:val="0096183B"/>
    <w:rsid w:val="00961941"/>
    <w:rsid w:val="0096221F"/>
    <w:rsid w:val="009648FE"/>
    <w:rsid w:val="00964BD4"/>
    <w:rsid w:val="009676CC"/>
    <w:rsid w:val="00967B26"/>
    <w:rsid w:val="00967F55"/>
    <w:rsid w:val="0097011A"/>
    <w:rsid w:val="00970313"/>
    <w:rsid w:val="009715DD"/>
    <w:rsid w:val="0097280D"/>
    <w:rsid w:val="0097385B"/>
    <w:rsid w:val="00974056"/>
    <w:rsid w:val="00974BBB"/>
    <w:rsid w:val="00974FF8"/>
    <w:rsid w:val="00976217"/>
    <w:rsid w:val="00976485"/>
    <w:rsid w:val="0097658D"/>
    <w:rsid w:val="00976731"/>
    <w:rsid w:val="00976DB1"/>
    <w:rsid w:val="00977C45"/>
    <w:rsid w:val="00981788"/>
    <w:rsid w:val="00981B23"/>
    <w:rsid w:val="009820D3"/>
    <w:rsid w:val="00983B4A"/>
    <w:rsid w:val="00983D4D"/>
    <w:rsid w:val="00986593"/>
    <w:rsid w:val="00986AE3"/>
    <w:rsid w:val="00986B61"/>
    <w:rsid w:val="00987AE9"/>
    <w:rsid w:val="00987CC1"/>
    <w:rsid w:val="00990423"/>
    <w:rsid w:val="00990647"/>
    <w:rsid w:val="00993776"/>
    <w:rsid w:val="00994648"/>
    <w:rsid w:val="009976EB"/>
    <w:rsid w:val="009A067D"/>
    <w:rsid w:val="009A0E7F"/>
    <w:rsid w:val="009A174D"/>
    <w:rsid w:val="009A254A"/>
    <w:rsid w:val="009A25D1"/>
    <w:rsid w:val="009A3522"/>
    <w:rsid w:val="009A3F41"/>
    <w:rsid w:val="009A41E5"/>
    <w:rsid w:val="009A41F0"/>
    <w:rsid w:val="009A4C21"/>
    <w:rsid w:val="009A6AB3"/>
    <w:rsid w:val="009A734B"/>
    <w:rsid w:val="009A77E9"/>
    <w:rsid w:val="009A7EB9"/>
    <w:rsid w:val="009B3B4B"/>
    <w:rsid w:val="009B5347"/>
    <w:rsid w:val="009B5EC3"/>
    <w:rsid w:val="009B6645"/>
    <w:rsid w:val="009C0FD0"/>
    <w:rsid w:val="009C11E9"/>
    <w:rsid w:val="009C18E8"/>
    <w:rsid w:val="009C2133"/>
    <w:rsid w:val="009C22BC"/>
    <w:rsid w:val="009C2B6F"/>
    <w:rsid w:val="009C3732"/>
    <w:rsid w:val="009C51BC"/>
    <w:rsid w:val="009D0F8F"/>
    <w:rsid w:val="009D24B1"/>
    <w:rsid w:val="009D2722"/>
    <w:rsid w:val="009D2ED4"/>
    <w:rsid w:val="009D77B2"/>
    <w:rsid w:val="009D78FB"/>
    <w:rsid w:val="009E474F"/>
    <w:rsid w:val="009E4961"/>
    <w:rsid w:val="009E5C14"/>
    <w:rsid w:val="009E637F"/>
    <w:rsid w:val="009E6EE8"/>
    <w:rsid w:val="009E76E0"/>
    <w:rsid w:val="009E7C9A"/>
    <w:rsid w:val="009E7E70"/>
    <w:rsid w:val="009F01B4"/>
    <w:rsid w:val="009F1BDE"/>
    <w:rsid w:val="009F3213"/>
    <w:rsid w:val="009F39BC"/>
    <w:rsid w:val="009F3B2B"/>
    <w:rsid w:val="009F3B84"/>
    <w:rsid w:val="009F7488"/>
    <w:rsid w:val="009F7DBC"/>
    <w:rsid w:val="009F7EB0"/>
    <w:rsid w:val="00A000B3"/>
    <w:rsid w:val="00A002E2"/>
    <w:rsid w:val="00A00740"/>
    <w:rsid w:val="00A0135C"/>
    <w:rsid w:val="00A01C5D"/>
    <w:rsid w:val="00A01CF5"/>
    <w:rsid w:val="00A05260"/>
    <w:rsid w:val="00A059F9"/>
    <w:rsid w:val="00A06AA8"/>
    <w:rsid w:val="00A06C0F"/>
    <w:rsid w:val="00A07264"/>
    <w:rsid w:val="00A078CA"/>
    <w:rsid w:val="00A11640"/>
    <w:rsid w:val="00A118E0"/>
    <w:rsid w:val="00A11E29"/>
    <w:rsid w:val="00A12276"/>
    <w:rsid w:val="00A137D7"/>
    <w:rsid w:val="00A1410D"/>
    <w:rsid w:val="00A15264"/>
    <w:rsid w:val="00A15A6D"/>
    <w:rsid w:val="00A16CE3"/>
    <w:rsid w:val="00A206EE"/>
    <w:rsid w:val="00A20BDF"/>
    <w:rsid w:val="00A22EC8"/>
    <w:rsid w:val="00A23760"/>
    <w:rsid w:val="00A2386A"/>
    <w:rsid w:val="00A27917"/>
    <w:rsid w:val="00A308FA"/>
    <w:rsid w:val="00A31731"/>
    <w:rsid w:val="00A31952"/>
    <w:rsid w:val="00A33546"/>
    <w:rsid w:val="00A335F1"/>
    <w:rsid w:val="00A35DAB"/>
    <w:rsid w:val="00A37195"/>
    <w:rsid w:val="00A4056A"/>
    <w:rsid w:val="00A42343"/>
    <w:rsid w:val="00A43274"/>
    <w:rsid w:val="00A43A24"/>
    <w:rsid w:val="00A44743"/>
    <w:rsid w:val="00A45D63"/>
    <w:rsid w:val="00A45D90"/>
    <w:rsid w:val="00A475C9"/>
    <w:rsid w:val="00A47972"/>
    <w:rsid w:val="00A47CE8"/>
    <w:rsid w:val="00A50410"/>
    <w:rsid w:val="00A51C42"/>
    <w:rsid w:val="00A51D17"/>
    <w:rsid w:val="00A52019"/>
    <w:rsid w:val="00A53869"/>
    <w:rsid w:val="00A55E25"/>
    <w:rsid w:val="00A55EF3"/>
    <w:rsid w:val="00A631D1"/>
    <w:rsid w:val="00A6321D"/>
    <w:rsid w:val="00A63867"/>
    <w:rsid w:val="00A6436A"/>
    <w:rsid w:val="00A66CCE"/>
    <w:rsid w:val="00A66F15"/>
    <w:rsid w:val="00A70004"/>
    <w:rsid w:val="00A70307"/>
    <w:rsid w:val="00A708FB"/>
    <w:rsid w:val="00A727B5"/>
    <w:rsid w:val="00A7305B"/>
    <w:rsid w:val="00A73F8B"/>
    <w:rsid w:val="00A760D3"/>
    <w:rsid w:val="00A7640E"/>
    <w:rsid w:val="00A76CDE"/>
    <w:rsid w:val="00A76FF8"/>
    <w:rsid w:val="00A80B9C"/>
    <w:rsid w:val="00A821D5"/>
    <w:rsid w:val="00A82232"/>
    <w:rsid w:val="00A84AF8"/>
    <w:rsid w:val="00A84F77"/>
    <w:rsid w:val="00A850BE"/>
    <w:rsid w:val="00A85525"/>
    <w:rsid w:val="00A857E5"/>
    <w:rsid w:val="00A8664C"/>
    <w:rsid w:val="00A86AB0"/>
    <w:rsid w:val="00A87018"/>
    <w:rsid w:val="00A90BA3"/>
    <w:rsid w:val="00A92939"/>
    <w:rsid w:val="00A929D9"/>
    <w:rsid w:val="00A938FF"/>
    <w:rsid w:val="00A95C0D"/>
    <w:rsid w:val="00A95DF6"/>
    <w:rsid w:val="00A965C7"/>
    <w:rsid w:val="00A96B89"/>
    <w:rsid w:val="00AA12F4"/>
    <w:rsid w:val="00AA14D6"/>
    <w:rsid w:val="00AA20C8"/>
    <w:rsid w:val="00AA2B8E"/>
    <w:rsid w:val="00AA3B51"/>
    <w:rsid w:val="00AA457F"/>
    <w:rsid w:val="00AA5435"/>
    <w:rsid w:val="00AA6493"/>
    <w:rsid w:val="00AA7A3E"/>
    <w:rsid w:val="00AB30C6"/>
    <w:rsid w:val="00AB3654"/>
    <w:rsid w:val="00AB5563"/>
    <w:rsid w:val="00AB5803"/>
    <w:rsid w:val="00AB5C0F"/>
    <w:rsid w:val="00AB6444"/>
    <w:rsid w:val="00AB6EC5"/>
    <w:rsid w:val="00AB7926"/>
    <w:rsid w:val="00AB7A0D"/>
    <w:rsid w:val="00AB7AA9"/>
    <w:rsid w:val="00AC0606"/>
    <w:rsid w:val="00AC0DD2"/>
    <w:rsid w:val="00AC362D"/>
    <w:rsid w:val="00AC3665"/>
    <w:rsid w:val="00AC3A8B"/>
    <w:rsid w:val="00AC4004"/>
    <w:rsid w:val="00AC4246"/>
    <w:rsid w:val="00AC5198"/>
    <w:rsid w:val="00AC627F"/>
    <w:rsid w:val="00AC7248"/>
    <w:rsid w:val="00AD098A"/>
    <w:rsid w:val="00AD0F57"/>
    <w:rsid w:val="00AD14B7"/>
    <w:rsid w:val="00AD18C6"/>
    <w:rsid w:val="00AD2543"/>
    <w:rsid w:val="00AD2D70"/>
    <w:rsid w:val="00AD60B0"/>
    <w:rsid w:val="00AD7090"/>
    <w:rsid w:val="00AD7224"/>
    <w:rsid w:val="00AD7787"/>
    <w:rsid w:val="00AE0390"/>
    <w:rsid w:val="00AE2922"/>
    <w:rsid w:val="00AE2C3C"/>
    <w:rsid w:val="00AE30D8"/>
    <w:rsid w:val="00AE5211"/>
    <w:rsid w:val="00AE6BC1"/>
    <w:rsid w:val="00AE7056"/>
    <w:rsid w:val="00AE7AD8"/>
    <w:rsid w:val="00AF0407"/>
    <w:rsid w:val="00AF151B"/>
    <w:rsid w:val="00AF2082"/>
    <w:rsid w:val="00AF4AC5"/>
    <w:rsid w:val="00AF50A4"/>
    <w:rsid w:val="00AF7101"/>
    <w:rsid w:val="00AF757D"/>
    <w:rsid w:val="00AF7F1E"/>
    <w:rsid w:val="00B01B96"/>
    <w:rsid w:val="00B024E1"/>
    <w:rsid w:val="00B039C6"/>
    <w:rsid w:val="00B03B85"/>
    <w:rsid w:val="00B03C66"/>
    <w:rsid w:val="00B044A9"/>
    <w:rsid w:val="00B04809"/>
    <w:rsid w:val="00B0494F"/>
    <w:rsid w:val="00B07A56"/>
    <w:rsid w:val="00B10411"/>
    <w:rsid w:val="00B130B8"/>
    <w:rsid w:val="00B1450F"/>
    <w:rsid w:val="00B14CB3"/>
    <w:rsid w:val="00B158BA"/>
    <w:rsid w:val="00B16007"/>
    <w:rsid w:val="00B16211"/>
    <w:rsid w:val="00B20979"/>
    <w:rsid w:val="00B20FE2"/>
    <w:rsid w:val="00B214E6"/>
    <w:rsid w:val="00B21876"/>
    <w:rsid w:val="00B22883"/>
    <w:rsid w:val="00B22E94"/>
    <w:rsid w:val="00B23702"/>
    <w:rsid w:val="00B252D9"/>
    <w:rsid w:val="00B25815"/>
    <w:rsid w:val="00B25DED"/>
    <w:rsid w:val="00B26365"/>
    <w:rsid w:val="00B263C3"/>
    <w:rsid w:val="00B27899"/>
    <w:rsid w:val="00B27A47"/>
    <w:rsid w:val="00B30FA1"/>
    <w:rsid w:val="00B33970"/>
    <w:rsid w:val="00B34779"/>
    <w:rsid w:val="00B409BA"/>
    <w:rsid w:val="00B43059"/>
    <w:rsid w:val="00B43852"/>
    <w:rsid w:val="00B43C53"/>
    <w:rsid w:val="00B45305"/>
    <w:rsid w:val="00B47015"/>
    <w:rsid w:val="00B51455"/>
    <w:rsid w:val="00B52A8C"/>
    <w:rsid w:val="00B5321F"/>
    <w:rsid w:val="00B53D3F"/>
    <w:rsid w:val="00B54212"/>
    <w:rsid w:val="00B55CB5"/>
    <w:rsid w:val="00B560A4"/>
    <w:rsid w:val="00B56997"/>
    <w:rsid w:val="00B572BC"/>
    <w:rsid w:val="00B5730A"/>
    <w:rsid w:val="00B6045E"/>
    <w:rsid w:val="00B60E4D"/>
    <w:rsid w:val="00B61D6B"/>
    <w:rsid w:val="00B63FA3"/>
    <w:rsid w:val="00B643B6"/>
    <w:rsid w:val="00B6441D"/>
    <w:rsid w:val="00B64903"/>
    <w:rsid w:val="00B653FC"/>
    <w:rsid w:val="00B66935"/>
    <w:rsid w:val="00B707A1"/>
    <w:rsid w:val="00B71A53"/>
    <w:rsid w:val="00B7246A"/>
    <w:rsid w:val="00B729A1"/>
    <w:rsid w:val="00B72AA1"/>
    <w:rsid w:val="00B72C55"/>
    <w:rsid w:val="00B732EE"/>
    <w:rsid w:val="00B73CC7"/>
    <w:rsid w:val="00B7585F"/>
    <w:rsid w:val="00B765F3"/>
    <w:rsid w:val="00B76CF8"/>
    <w:rsid w:val="00B76E4C"/>
    <w:rsid w:val="00B77C26"/>
    <w:rsid w:val="00B8132F"/>
    <w:rsid w:val="00B814C4"/>
    <w:rsid w:val="00B824DB"/>
    <w:rsid w:val="00B831F5"/>
    <w:rsid w:val="00B83B53"/>
    <w:rsid w:val="00B84B5B"/>
    <w:rsid w:val="00B90AEB"/>
    <w:rsid w:val="00B96621"/>
    <w:rsid w:val="00B966E4"/>
    <w:rsid w:val="00B96E03"/>
    <w:rsid w:val="00B96E72"/>
    <w:rsid w:val="00B976A2"/>
    <w:rsid w:val="00BA19F2"/>
    <w:rsid w:val="00BA1E22"/>
    <w:rsid w:val="00BA2950"/>
    <w:rsid w:val="00BA3EEB"/>
    <w:rsid w:val="00BA4A3C"/>
    <w:rsid w:val="00BA4ADE"/>
    <w:rsid w:val="00BA7F16"/>
    <w:rsid w:val="00BB25FC"/>
    <w:rsid w:val="00BB4000"/>
    <w:rsid w:val="00BB4B2F"/>
    <w:rsid w:val="00BC0CB8"/>
    <w:rsid w:val="00BC3E6F"/>
    <w:rsid w:val="00BC53FE"/>
    <w:rsid w:val="00BC54A8"/>
    <w:rsid w:val="00BC54F4"/>
    <w:rsid w:val="00BC6141"/>
    <w:rsid w:val="00BD1E4D"/>
    <w:rsid w:val="00BD3953"/>
    <w:rsid w:val="00BD6391"/>
    <w:rsid w:val="00BD6FBB"/>
    <w:rsid w:val="00BE01C7"/>
    <w:rsid w:val="00BE14D4"/>
    <w:rsid w:val="00BE1B21"/>
    <w:rsid w:val="00BE2224"/>
    <w:rsid w:val="00BE3361"/>
    <w:rsid w:val="00BE3DD7"/>
    <w:rsid w:val="00BE42B9"/>
    <w:rsid w:val="00BE5DD5"/>
    <w:rsid w:val="00BE72BA"/>
    <w:rsid w:val="00BF206E"/>
    <w:rsid w:val="00BF2E77"/>
    <w:rsid w:val="00BF342C"/>
    <w:rsid w:val="00BF435A"/>
    <w:rsid w:val="00BF59A1"/>
    <w:rsid w:val="00BF5B58"/>
    <w:rsid w:val="00BF607F"/>
    <w:rsid w:val="00BF7EA2"/>
    <w:rsid w:val="00C00BE8"/>
    <w:rsid w:val="00C032D6"/>
    <w:rsid w:val="00C04FF4"/>
    <w:rsid w:val="00C06C52"/>
    <w:rsid w:val="00C07C41"/>
    <w:rsid w:val="00C117F4"/>
    <w:rsid w:val="00C12106"/>
    <w:rsid w:val="00C159AD"/>
    <w:rsid w:val="00C165C4"/>
    <w:rsid w:val="00C20B07"/>
    <w:rsid w:val="00C217F1"/>
    <w:rsid w:val="00C21833"/>
    <w:rsid w:val="00C219FC"/>
    <w:rsid w:val="00C23432"/>
    <w:rsid w:val="00C234E7"/>
    <w:rsid w:val="00C24ADF"/>
    <w:rsid w:val="00C25E3B"/>
    <w:rsid w:val="00C2653B"/>
    <w:rsid w:val="00C304CC"/>
    <w:rsid w:val="00C35001"/>
    <w:rsid w:val="00C35ABF"/>
    <w:rsid w:val="00C367A6"/>
    <w:rsid w:val="00C379C9"/>
    <w:rsid w:val="00C40108"/>
    <w:rsid w:val="00C41A9E"/>
    <w:rsid w:val="00C43762"/>
    <w:rsid w:val="00C445BD"/>
    <w:rsid w:val="00C45515"/>
    <w:rsid w:val="00C46ED5"/>
    <w:rsid w:val="00C47345"/>
    <w:rsid w:val="00C473C0"/>
    <w:rsid w:val="00C47870"/>
    <w:rsid w:val="00C47A72"/>
    <w:rsid w:val="00C5079A"/>
    <w:rsid w:val="00C51CD5"/>
    <w:rsid w:val="00C527F5"/>
    <w:rsid w:val="00C52AC1"/>
    <w:rsid w:val="00C54396"/>
    <w:rsid w:val="00C55B22"/>
    <w:rsid w:val="00C55C43"/>
    <w:rsid w:val="00C57015"/>
    <w:rsid w:val="00C60851"/>
    <w:rsid w:val="00C60E3E"/>
    <w:rsid w:val="00C611A1"/>
    <w:rsid w:val="00C61792"/>
    <w:rsid w:val="00C62091"/>
    <w:rsid w:val="00C6261F"/>
    <w:rsid w:val="00C628D7"/>
    <w:rsid w:val="00C632F9"/>
    <w:rsid w:val="00C65520"/>
    <w:rsid w:val="00C664AD"/>
    <w:rsid w:val="00C677BD"/>
    <w:rsid w:val="00C7051A"/>
    <w:rsid w:val="00C74330"/>
    <w:rsid w:val="00C74336"/>
    <w:rsid w:val="00C74B5B"/>
    <w:rsid w:val="00C76CD5"/>
    <w:rsid w:val="00C810E9"/>
    <w:rsid w:val="00C814FA"/>
    <w:rsid w:val="00C8195A"/>
    <w:rsid w:val="00C83552"/>
    <w:rsid w:val="00C83C7A"/>
    <w:rsid w:val="00C83F04"/>
    <w:rsid w:val="00C849E9"/>
    <w:rsid w:val="00C84BCE"/>
    <w:rsid w:val="00C86BA6"/>
    <w:rsid w:val="00C87705"/>
    <w:rsid w:val="00C87854"/>
    <w:rsid w:val="00C92B73"/>
    <w:rsid w:val="00C938D8"/>
    <w:rsid w:val="00C941AE"/>
    <w:rsid w:val="00C942C3"/>
    <w:rsid w:val="00C943AD"/>
    <w:rsid w:val="00C94EEE"/>
    <w:rsid w:val="00C94F12"/>
    <w:rsid w:val="00C9757F"/>
    <w:rsid w:val="00CA0204"/>
    <w:rsid w:val="00CA0F01"/>
    <w:rsid w:val="00CA1293"/>
    <w:rsid w:val="00CA237B"/>
    <w:rsid w:val="00CA4160"/>
    <w:rsid w:val="00CA4A6B"/>
    <w:rsid w:val="00CA6B97"/>
    <w:rsid w:val="00CB341A"/>
    <w:rsid w:val="00CB3740"/>
    <w:rsid w:val="00CB4159"/>
    <w:rsid w:val="00CB41F7"/>
    <w:rsid w:val="00CB5821"/>
    <w:rsid w:val="00CB7BD0"/>
    <w:rsid w:val="00CC037E"/>
    <w:rsid w:val="00CC08A8"/>
    <w:rsid w:val="00CC0F77"/>
    <w:rsid w:val="00CC14FA"/>
    <w:rsid w:val="00CC1BBD"/>
    <w:rsid w:val="00CC1E82"/>
    <w:rsid w:val="00CC44EE"/>
    <w:rsid w:val="00CC5844"/>
    <w:rsid w:val="00CC5F97"/>
    <w:rsid w:val="00CC7247"/>
    <w:rsid w:val="00CD006E"/>
    <w:rsid w:val="00CD11B9"/>
    <w:rsid w:val="00CD1B2A"/>
    <w:rsid w:val="00CD3D0E"/>
    <w:rsid w:val="00CD3EA9"/>
    <w:rsid w:val="00CD60FC"/>
    <w:rsid w:val="00CD63FD"/>
    <w:rsid w:val="00CD6536"/>
    <w:rsid w:val="00CD7D2B"/>
    <w:rsid w:val="00CE3D76"/>
    <w:rsid w:val="00CE4336"/>
    <w:rsid w:val="00CE5AAA"/>
    <w:rsid w:val="00CE63FA"/>
    <w:rsid w:val="00CE6835"/>
    <w:rsid w:val="00CE695A"/>
    <w:rsid w:val="00CE6A9A"/>
    <w:rsid w:val="00CE7239"/>
    <w:rsid w:val="00CE729E"/>
    <w:rsid w:val="00CF0A7C"/>
    <w:rsid w:val="00CF0BA9"/>
    <w:rsid w:val="00CF17D2"/>
    <w:rsid w:val="00CF1FB4"/>
    <w:rsid w:val="00CF34E2"/>
    <w:rsid w:val="00CF59BC"/>
    <w:rsid w:val="00CF5F5D"/>
    <w:rsid w:val="00CF6778"/>
    <w:rsid w:val="00CF7458"/>
    <w:rsid w:val="00CF76D8"/>
    <w:rsid w:val="00D001A7"/>
    <w:rsid w:val="00D0065B"/>
    <w:rsid w:val="00D020FF"/>
    <w:rsid w:val="00D0343D"/>
    <w:rsid w:val="00D03876"/>
    <w:rsid w:val="00D05377"/>
    <w:rsid w:val="00D058A6"/>
    <w:rsid w:val="00D05AC8"/>
    <w:rsid w:val="00D101EA"/>
    <w:rsid w:val="00D13473"/>
    <w:rsid w:val="00D1614B"/>
    <w:rsid w:val="00D166FD"/>
    <w:rsid w:val="00D168ED"/>
    <w:rsid w:val="00D16A61"/>
    <w:rsid w:val="00D179A3"/>
    <w:rsid w:val="00D22B94"/>
    <w:rsid w:val="00D243D0"/>
    <w:rsid w:val="00D252C0"/>
    <w:rsid w:val="00D254E9"/>
    <w:rsid w:val="00D270C8"/>
    <w:rsid w:val="00D31215"/>
    <w:rsid w:val="00D31753"/>
    <w:rsid w:val="00D32BE1"/>
    <w:rsid w:val="00D32D9C"/>
    <w:rsid w:val="00D35132"/>
    <w:rsid w:val="00D35BE3"/>
    <w:rsid w:val="00D36438"/>
    <w:rsid w:val="00D37BA4"/>
    <w:rsid w:val="00D40143"/>
    <w:rsid w:val="00D40F07"/>
    <w:rsid w:val="00D41DB4"/>
    <w:rsid w:val="00D43A88"/>
    <w:rsid w:val="00D45581"/>
    <w:rsid w:val="00D45CA1"/>
    <w:rsid w:val="00D45D8F"/>
    <w:rsid w:val="00D45ED2"/>
    <w:rsid w:val="00D46ACC"/>
    <w:rsid w:val="00D505A1"/>
    <w:rsid w:val="00D517EF"/>
    <w:rsid w:val="00D5218F"/>
    <w:rsid w:val="00D52600"/>
    <w:rsid w:val="00D533BE"/>
    <w:rsid w:val="00D543CD"/>
    <w:rsid w:val="00D5483E"/>
    <w:rsid w:val="00D6010B"/>
    <w:rsid w:val="00D601B3"/>
    <w:rsid w:val="00D603B0"/>
    <w:rsid w:val="00D605BC"/>
    <w:rsid w:val="00D60F16"/>
    <w:rsid w:val="00D619CE"/>
    <w:rsid w:val="00D6248F"/>
    <w:rsid w:val="00D63242"/>
    <w:rsid w:val="00D67A4B"/>
    <w:rsid w:val="00D70CAF"/>
    <w:rsid w:val="00D7181C"/>
    <w:rsid w:val="00D729C8"/>
    <w:rsid w:val="00D74801"/>
    <w:rsid w:val="00D751BF"/>
    <w:rsid w:val="00D75A60"/>
    <w:rsid w:val="00D762A0"/>
    <w:rsid w:val="00D8135A"/>
    <w:rsid w:val="00D824D7"/>
    <w:rsid w:val="00D8294A"/>
    <w:rsid w:val="00D82977"/>
    <w:rsid w:val="00D84C73"/>
    <w:rsid w:val="00D85015"/>
    <w:rsid w:val="00D8547B"/>
    <w:rsid w:val="00D86F6A"/>
    <w:rsid w:val="00D87762"/>
    <w:rsid w:val="00D879E1"/>
    <w:rsid w:val="00D908A3"/>
    <w:rsid w:val="00D90F56"/>
    <w:rsid w:val="00D9101F"/>
    <w:rsid w:val="00D912A7"/>
    <w:rsid w:val="00D91E86"/>
    <w:rsid w:val="00D92179"/>
    <w:rsid w:val="00D92E87"/>
    <w:rsid w:val="00D93382"/>
    <w:rsid w:val="00D9474B"/>
    <w:rsid w:val="00D96404"/>
    <w:rsid w:val="00D96E94"/>
    <w:rsid w:val="00D972F0"/>
    <w:rsid w:val="00DA0EB1"/>
    <w:rsid w:val="00DA2BAA"/>
    <w:rsid w:val="00DA399D"/>
    <w:rsid w:val="00DA76C4"/>
    <w:rsid w:val="00DA7816"/>
    <w:rsid w:val="00DA7AF6"/>
    <w:rsid w:val="00DB03D7"/>
    <w:rsid w:val="00DB13AC"/>
    <w:rsid w:val="00DB1834"/>
    <w:rsid w:val="00DB21BC"/>
    <w:rsid w:val="00DB2223"/>
    <w:rsid w:val="00DB2DA0"/>
    <w:rsid w:val="00DB4851"/>
    <w:rsid w:val="00DB54E9"/>
    <w:rsid w:val="00DB5672"/>
    <w:rsid w:val="00DB6854"/>
    <w:rsid w:val="00DB6EEB"/>
    <w:rsid w:val="00DC05CF"/>
    <w:rsid w:val="00DC0AAE"/>
    <w:rsid w:val="00DC141B"/>
    <w:rsid w:val="00DC16E5"/>
    <w:rsid w:val="00DC1A04"/>
    <w:rsid w:val="00DC1A33"/>
    <w:rsid w:val="00DC1C25"/>
    <w:rsid w:val="00DC3B82"/>
    <w:rsid w:val="00DC562A"/>
    <w:rsid w:val="00DC5F41"/>
    <w:rsid w:val="00DC6595"/>
    <w:rsid w:val="00DC6829"/>
    <w:rsid w:val="00DC6D0E"/>
    <w:rsid w:val="00DC6E24"/>
    <w:rsid w:val="00DC736F"/>
    <w:rsid w:val="00DC75B2"/>
    <w:rsid w:val="00DC7817"/>
    <w:rsid w:val="00DD0FB2"/>
    <w:rsid w:val="00DD1053"/>
    <w:rsid w:val="00DD1D45"/>
    <w:rsid w:val="00DD1FD4"/>
    <w:rsid w:val="00DD2FF6"/>
    <w:rsid w:val="00DD4253"/>
    <w:rsid w:val="00DD4640"/>
    <w:rsid w:val="00DD46AC"/>
    <w:rsid w:val="00DD674D"/>
    <w:rsid w:val="00DD703F"/>
    <w:rsid w:val="00DD73F5"/>
    <w:rsid w:val="00DD78E0"/>
    <w:rsid w:val="00DE04E9"/>
    <w:rsid w:val="00DE16A0"/>
    <w:rsid w:val="00DE3988"/>
    <w:rsid w:val="00DE4AD8"/>
    <w:rsid w:val="00DE5568"/>
    <w:rsid w:val="00DE561F"/>
    <w:rsid w:val="00DE5D63"/>
    <w:rsid w:val="00DE6FA4"/>
    <w:rsid w:val="00DE7942"/>
    <w:rsid w:val="00DF0433"/>
    <w:rsid w:val="00DF25D0"/>
    <w:rsid w:val="00DF2861"/>
    <w:rsid w:val="00DF3D32"/>
    <w:rsid w:val="00DF3E21"/>
    <w:rsid w:val="00DF4F62"/>
    <w:rsid w:val="00DF5F48"/>
    <w:rsid w:val="00DF64DB"/>
    <w:rsid w:val="00DF65EA"/>
    <w:rsid w:val="00DF681E"/>
    <w:rsid w:val="00DF736D"/>
    <w:rsid w:val="00E00F6C"/>
    <w:rsid w:val="00E01646"/>
    <w:rsid w:val="00E01E99"/>
    <w:rsid w:val="00E02A39"/>
    <w:rsid w:val="00E045FB"/>
    <w:rsid w:val="00E0465F"/>
    <w:rsid w:val="00E0489E"/>
    <w:rsid w:val="00E04929"/>
    <w:rsid w:val="00E0621C"/>
    <w:rsid w:val="00E07A2F"/>
    <w:rsid w:val="00E07C9A"/>
    <w:rsid w:val="00E1016C"/>
    <w:rsid w:val="00E1079A"/>
    <w:rsid w:val="00E10F7D"/>
    <w:rsid w:val="00E11668"/>
    <w:rsid w:val="00E122F6"/>
    <w:rsid w:val="00E128BF"/>
    <w:rsid w:val="00E1475D"/>
    <w:rsid w:val="00E14CED"/>
    <w:rsid w:val="00E15AB8"/>
    <w:rsid w:val="00E15BFA"/>
    <w:rsid w:val="00E169A4"/>
    <w:rsid w:val="00E16FE6"/>
    <w:rsid w:val="00E17369"/>
    <w:rsid w:val="00E1773D"/>
    <w:rsid w:val="00E219A8"/>
    <w:rsid w:val="00E2219E"/>
    <w:rsid w:val="00E243BA"/>
    <w:rsid w:val="00E24645"/>
    <w:rsid w:val="00E24B19"/>
    <w:rsid w:val="00E24CD0"/>
    <w:rsid w:val="00E24EDB"/>
    <w:rsid w:val="00E25F57"/>
    <w:rsid w:val="00E263F4"/>
    <w:rsid w:val="00E264A0"/>
    <w:rsid w:val="00E27B56"/>
    <w:rsid w:val="00E27CBB"/>
    <w:rsid w:val="00E27F72"/>
    <w:rsid w:val="00E311B5"/>
    <w:rsid w:val="00E31838"/>
    <w:rsid w:val="00E34B15"/>
    <w:rsid w:val="00E37C15"/>
    <w:rsid w:val="00E37DF0"/>
    <w:rsid w:val="00E406EF"/>
    <w:rsid w:val="00E41FE7"/>
    <w:rsid w:val="00E423B6"/>
    <w:rsid w:val="00E43B43"/>
    <w:rsid w:val="00E44E3C"/>
    <w:rsid w:val="00E46D2D"/>
    <w:rsid w:val="00E46D58"/>
    <w:rsid w:val="00E500A5"/>
    <w:rsid w:val="00E514FE"/>
    <w:rsid w:val="00E522E9"/>
    <w:rsid w:val="00E5442B"/>
    <w:rsid w:val="00E54FBD"/>
    <w:rsid w:val="00E55101"/>
    <w:rsid w:val="00E5569C"/>
    <w:rsid w:val="00E5600B"/>
    <w:rsid w:val="00E561BF"/>
    <w:rsid w:val="00E571E8"/>
    <w:rsid w:val="00E57316"/>
    <w:rsid w:val="00E57B70"/>
    <w:rsid w:val="00E611B8"/>
    <w:rsid w:val="00E6163B"/>
    <w:rsid w:val="00E6235A"/>
    <w:rsid w:val="00E62634"/>
    <w:rsid w:val="00E627BA"/>
    <w:rsid w:val="00E631FE"/>
    <w:rsid w:val="00E63F78"/>
    <w:rsid w:val="00E646A6"/>
    <w:rsid w:val="00E64AAF"/>
    <w:rsid w:val="00E66189"/>
    <w:rsid w:val="00E66EF9"/>
    <w:rsid w:val="00E71D08"/>
    <w:rsid w:val="00E73A37"/>
    <w:rsid w:val="00E74048"/>
    <w:rsid w:val="00E75781"/>
    <w:rsid w:val="00E75F25"/>
    <w:rsid w:val="00E762F6"/>
    <w:rsid w:val="00E771DF"/>
    <w:rsid w:val="00E776AF"/>
    <w:rsid w:val="00E77905"/>
    <w:rsid w:val="00E80BE2"/>
    <w:rsid w:val="00E81920"/>
    <w:rsid w:val="00E81D04"/>
    <w:rsid w:val="00E835ED"/>
    <w:rsid w:val="00E837AB"/>
    <w:rsid w:val="00E84911"/>
    <w:rsid w:val="00E85C05"/>
    <w:rsid w:val="00E8632E"/>
    <w:rsid w:val="00E87CA2"/>
    <w:rsid w:val="00E9144A"/>
    <w:rsid w:val="00E9190D"/>
    <w:rsid w:val="00E91AD2"/>
    <w:rsid w:val="00E91DA3"/>
    <w:rsid w:val="00E92EDC"/>
    <w:rsid w:val="00E92EFB"/>
    <w:rsid w:val="00E93440"/>
    <w:rsid w:val="00E93BEA"/>
    <w:rsid w:val="00E95844"/>
    <w:rsid w:val="00E95EB0"/>
    <w:rsid w:val="00E97672"/>
    <w:rsid w:val="00E978D9"/>
    <w:rsid w:val="00E97F9D"/>
    <w:rsid w:val="00EA39EA"/>
    <w:rsid w:val="00EA4447"/>
    <w:rsid w:val="00EA453C"/>
    <w:rsid w:val="00EA4AC3"/>
    <w:rsid w:val="00EA6516"/>
    <w:rsid w:val="00EA6D1C"/>
    <w:rsid w:val="00EA755E"/>
    <w:rsid w:val="00EB2EB5"/>
    <w:rsid w:val="00EB30AC"/>
    <w:rsid w:val="00EB3178"/>
    <w:rsid w:val="00EB3275"/>
    <w:rsid w:val="00EB3353"/>
    <w:rsid w:val="00EB3C55"/>
    <w:rsid w:val="00EB6FFC"/>
    <w:rsid w:val="00EC101F"/>
    <w:rsid w:val="00EC15E8"/>
    <w:rsid w:val="00EC1632"/>
    <w:rsid w:val="00EC5217"/>
    <w:rsid w:val="00EC58FA"/>
    <w:rsid w:val="00EC7786"/>
    <w:rsid w:val="00EC7ED6"/>
    <w:rsid w:val="00ED2175"/>
    <w:rsid w:val="00ED2995"/>
    <w:rsid w:val="00ED5A09"/>
    <w:rsid w:val="00EE1873"/>
    <w:rsid w:val="00EE1E71"/>
    <w:rsid w:val="00EE35E9"/>
    <w:rsid w:val="00EE41D6"/>
    <w:rsid w:val="00EE4B64"/>
    <w:rsid w:val="00EE4E32"/>
    <w:rsid w:val="00EE4E5F"/>
    <w:rsid w:val="00EE7887"/>
    <w:rsid w:val="00EE7B5F"/>
    <w:rsid w:val="00EF05C2"/>
    <w:rsid w:val="00EF3FD9"/>
    <w:rsid w:val="00EF68E0"/>
    <w:rsid w:val="00F00FF6"/>
    <w:rsid w:val="00F01ED3"/>
    <w:rsid w:val="00F03D8A"/>
    <w:rsid w:val="00F03DAF"/>
    <w:rsid w:val="00F03F79"/>
    <w:rsid w:val="00F04997"/>
    <w:rsid w:val="00F06010"/>
    <w:rsid w:val="00F063D5"/>
    <w:rsid w:val="00F10D1F"/>
    <w:rsid w:val="00F135D7"/>
    <w:rsid w:val="00F13C82"/>
    <w:rsid w:val="00F155C8"/>
    <w:rsid w:val="00F2014E"/>
    <w:rsid w:val="00F20B31"/>
    <w:rsid w:val="00F20ECF"/>
    <w:rsid w:val="00F20FA7"/>
    <w:rsid w:val="00F220CD"/>
    <w:rsid w:val="00F237A3"/>
    <w:rsid w:val="00F23BE3"/>
    <w:rsid w:val="00F23C15"/>
    <w:rsid w:val="00F23DB9"/>
    <w:rsid w:val="00F24B37"/>
    <w:rsid w:val="00F24CCF"/>
    <w:rsid w:val="00F260DA"/>
    <w:rsid w:val="00F26BB5"/>
    <w:rsid w:val="00F26C15"/>
    <w:rsid w:val="00F305AE"/>
    <w:rsid w:val="00F32416"/>
    <w:rsid w:val="00F35B3A"/>
    <w:rsid w:val="00F36348"/>
    <w:rsid w:val="00F36F2D"/>
    <w:rsid w:val="00F4070E"/>
    <w:rsid w:val="00F41541"/>
    <w:rsid w:val="00F41DA9"/>
    <w:rsid w:val="00F431EB"/>
    <w:rsid w:val="00F43E3E"/>
    <w:rsid w:val="00F4439C"/>
    <w:rsid w:val="00F4560B"/>
    <w:rsid w:val="00F45861"/>
    <w:rsid w:val="00F47E68"/>
    <w:rsid w:val="00F502C2"/>
    <w:rsid w:val="00F50CD4"/>
    <w:rsid w:val="00F5184C"/>
    <w:rsid w:val="00F51F7D"/>
    <w:rsid w:val="00F52040"/>
    <w:rsid w:val="00F54802"/>
    <w:rsid w:val="00F54ED4"/>
    <w:rsid w:val="00F55114"/>
    <w:rsid w:val="00F553EB"/>
    <w:rsid w:val="00F5629D"/>
    <w:rsid w:val="00F562D6"/>
    <w:rsid w:val="00F56C39"/>
    <w:rsid w:val="00F606CF"/>
    <w:rsid w:val="00F60EB7"/>
    <w:rsid w:val="00F622F5"/>
    <w:rsid w:val="00F64FF7"/>
    <w:rsid w:val="00F659E0"/>
    <w:rsid w:val="00F66E3F"/>
    <w:rsid w:val="00F70F4C"/>
    <w:rsid w:val="00F7102D"/>
    <w:rsid w:val="00F73F6D"/>
    <w:rsid w:val="00F74671"/>
    <w:rsid w:val="00F74A9C"/>
    <w:rsid w:val="00F7568B"/>
    <w:rsid w:val="00F75C53"/>
    <w:rsid w:val="00F76DA7"/>
    <w:rsid w:val="00F77AEA"/>
    <w:rsid w:val="00F77C58"/>
    <w:rsid w:val="00F81422"/>
    <w:rsid w:val="00F81915"/>
    <w:rsid w:val="00F8236B"/>
    <w:rsid w:val="00F828E9"/>
    <w:rsid w:val="00F82B91"/>
    <w:rsid w:val="00F83558"/>
    <w:rsid w:val="00F85B3C"/>
    <w:rsid w:val="00F85D04"/>
    <w:rsid w:val="00F86650"/>
    <w:rsid w:val="00F90EAD"/>
    <w:rsid w:val="00F90FFC"/>
    <w:rsid w:val="00F92035"/>
    <w:rsid w:val="00F95050"/>
    <w:rsid w:val="00F9618F"/>
    <w:rsid w:val="00F96A89"/>
    <w:rsid w:val="00F96AD8"/>
    <w:rsid w:val="00F973C0"/>
    <w:rsid w:val="00F9749C"/>
    <w:rsid w:val="00F977FF"/>
    <w:rsid w:val="00FA06AF"/>
    <w:rsid w:val="00FA0C2A"/>
    <w:rsid w:val="00FA0F6F"/>
    <w:rsid w:val="00FA2487"/>
    <w:rsid w:val="00FA532F"/>
    <w:rsid w:val="00FB0311"/>
    <w:rsid w:val="00FB079B"/>
    <w:rsid w:val="00FB0F3C"/>
    <w:rsid w:val="00FB19D7"/>
    <w:rsid w:val="00FB1EE9"/>
    <w:rsid w:val="00FB2B20"/>
    <w:rsid w:val="00FB4BB6"/>
    <w:rsid w:val="00FB5618"/>
    <w:rsid w:val="00FB5BCB"/>
    <w:rsid w:val="00FB7072"/>
    <w:rsid w:val="00FB7649"/>
    <w:rsid w:val="00FB7AA7"/>
    <w:rsid w:val="00FC1430"/>
    <w:rsid w:val="00FC198D"/>
    <w:rsid w:val="00FC1D61"/>
    <w:rsid w:val="00FC22F4"/>
    <w:rsid w:val="00FC236C"/>
    <w:rsid w:val="00FC268E"/>
    <w:rsid w:val="00FC47C0"/>
    <w:rsid w:val="00FC5FA3"/>
    <w:rsid w:val="00FC6C08"/>
    <w:rsid w:val="00FC7451"/>
    <w:rsid w:val="00FD07C3"/>
    <w:rsid w:val="00FD4070"/>
    <w:rsid w:val="00FD509D"/>
    <w:rsid w:val="00FE0328"/>
    <w:rsid w:val="00FE0DB3"/>
    <w:rsid w:val="00FE1523"/>
    <w:rsid w:val="00FE1935"/>
    <w:rsid w:val="00FE2376"/>
    <w:rsid w:val="00FE2848"/>
    <w:rsid w:val="00FE34FF"/>
    <w:rsid w:val="00FE4706"/>
    <w:rsid w:val="00FE546D"/>
    <w:rsid w:val="00FE5BCC"/>
    <w:rsid w:val="00FE5E09"/>
    <w:rsid w:val="00FE6A0A"/>
    <w:rsid w:val="00FE6AF3"/>
    <w:rsid w:val="00FE720C"/>
    <w:rsid w:val="00FF0C1E"/>
    <w:rsid w:val="00FF1D8A"/>
    <w:rsid w:val="00FF2350"/>
    <w:rsid w:val="00FF35A6"/>
    <w:rsid w:val="00FF37BC"/>
    <w:rsid w:val="00FF38EE"/>
    <w:rsid w:val="00FF619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5A7D891D"/>
  <w15:docId w15:val="{1F4B59D5-98BE-4894-BB53-1E9E6C66B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semiHidden="1" w:uiPriority="0" w:unhideWhenUsed="1" w:qFormat="1"/>
    <w:lsdException w:name="heading 6" w:locked="1" w:qFormat="1"/>
    <w:lsdException w:name="heading 7" w:locked="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29"/>
    <w:pPr>
      <w:widowControl w:val="0"/>
      <w:overflowPunct w:val="0"/>
      <w:adjustRightInd w:val="0"/>
      <w:jc w:val="both"/>
    </w:pPr>
    <w:rPr>
      <w:rFonts w:ascii="Arial" w:hAnsi="Arial"/>
      <w:kern w:val="28"/>
      <w:lang w:eastAsia="en-US"/>
    </w:rPr>
  </w:style>
  <w:style w:type="paragraph" w:styleId="Titre1">
    <w:name w:val="heading 1"/>
    <w:aliases w:val="Titre 1 Article"/>
    <w:basedOn w:val="Normal"/>
    <w:next w:val="Normal"/>
    <w:link w:val="Titre1Car"/>
    <w:autoRedefine/>
    <w:uiPriority w:val="99"/>
    <w:qFormat/>
    <w:rsid w:val="00DF65EA"/>
    <w:pPr>
      <w:keepNext/>
      <w:numPr>
        <w:numId w:val="3"/>
      </w:numPr>
      <w:pBdr>
        <w:bottom w:val="single" w:sz="18" w:space="1" w:color="auto"/>
      </w:pBdr>
      <w:spacing w:before="120" w:after="60"/>
      <w:ind w:left="0"/>
      <w:jc w:val="left"/>
      <w:outlineLvl w:val="0"/>
    </w:pPr>
    <w:rPr>
      <w:rFonts w:cs="Arial"/>
      <w:b/>
      <w:bCs/>
      <w:kern w:val="32"/>
      <w:sz w:val="32"/>
      <w:szCs w:val="32"/>
    </w:rPr>
  </w:style>
  <w:style w:type="paragraph" w:styleId="Titre2">
    <w:name w:val="heading 2"/>
    <w:aliases w:val="heading 2"/>
    <w:basedOn w:val="Normal"/>
    <w:next w:val="Normal"/>
    <w:link w:val="Titre2Car"/>
    <w:autoRedefine/>
    <w:qFormat/>
    <w:rsid w:val="004979C1"/>
    <w:pPr>
      <w:keepNext/>
      <w:widowControl/>
      <w:numPr>
        <w:ilvl w:val="1"/>
        <w:numId w:val="3"/>
      </w:numPr>
      <w:overflowPunct/>
      <w:adjustRightInd/>
      <w:spacing w:before="120" w:after="120"/>
      <w:jc w:val="left"/>
      <w:outlineLvl w:val="1"/>
    </w:pPr>
    <w:rPr>
      <w:rFonts w:cs="Arial"/>
      <w:b/>
      <w:bCs/>
      <w:iCs/>
      <w:kern w:val="0"/>
      <w:sz w:val="22"/>
      <w:szCs w:val="28"/>
      <w:u w:val="single"/>
      <w:lang w:eastAsia="fr-FR"/>
    </w:rPr>
  </w:style>
  <w:style w:type="paragraph" w:styleId="Titre3">
    <w:name w:val="heading 3"/>
    <w:basedOn w:val="Normal"/>
    <w:next w:val="Normal"/>
    <w:link w:val="Titre3Car"/>
    <w:autoRedefine/>
    <w:uiPriority w:val="99"/>
    <w:qFormat/>
    <w:rsid w:val="000F3F3B"/>
    <w:pPr>
      <w:keepNext/>
      <w:keepLines/>
      <w:numPr>
        <w:ilvl w:val="2"/>
        <w:numId w:val="3"/>
      </w:numPr>
      <w:spacing w:before="120" w:after="120"/>
      <w:outlineLvl w:val="2"/>
    </w:pPr>
    <w:rPr>
      <w:rFonts w:cs="Arial"/>
      <w:b/>
      <w:bCs/>
      <w:kern w:val="0"/>
      <w:lang w:eastAsia="fr-FR"/>
    </w:rPr>
  </w:style>
  <w:style w:type="paragraph" w:styleId="Titre4">
    <w:name w:val="heading 4"/>
    <w:basedOn w:val="Normal"/>
    <w:next w:val="Normal"/>
    <w:link w:val="Titre4Car"/>
    <w:uiPriority w:val="99"/>
    <w:qFormat/>
    <w:rsid w:val="004A69F3"/>
    <w:pPr>
      <w:keepNext/>
      <w:widowControl/>
      <w:numPr>
        <w:ilvl w:val="3"/>
        <w:numId w:val="3"/>
      </w:numPr>
      <w:tabs>
        <w:tab w:val="left" w:pos="426"/>
      </w:tabs>
      <w:overflowPunct/>
      <w:adjustRightInd/>
      <w:outlineLvl w:val="3"/>
    </w:pPr>
    <w:rPr>
      <w:rFonts w:ascii="Courier New" w:hAnsi="Courier New"/>
      <w:b/>
      <w:kern w:val="0"/>
      <w:u w:val="single"/>
      <w:lang w:eastAsia="fr-FR"/>
    </w:rPr>
  </w:style>
  <w:style w:type="paragraph" w:styleId="Titre5">
    <w:name w:val="heading 5"/>
    <w:basedOn w:val="Normal"/>
    <w:next w:val="Normal"/>
    <w:link w:val="Titre5Car"/>
    <w:semiHidden/>
    <w:unhideWhenUsed/>
    <w:qFormat/>
    <w:locked/>
    <w:rsid w:val="008D6DF5"/>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9"/>
    <w:qFormat/>
    <w:rsid w:val="00B55CB5"/>
    <w:pPr>
      <w:numPr>
        <w:ilvl w:val="5"/>
        <w:numId w:val="3"/>
      </w:numPr>
      <w:spacing w:before="240" w:after="60"/>
      <w:outlineLvl w:val="5"/>
    </w:pPr>
    <w:rPr>
      <w:b/>
      <w:bCs/>
      <w:sz w:val="22"/>
      <w:szCs w:val="22"/>
    </w:rPr>
  </w:style>
  <w:style w:type="paragraph" w:styleId="Titre7">
    <w:name w:val="heading 7"/>
    <w:basedOn w:val="Normal"/>
    <w:next w:val="Normal"/>
    <w:link w:val="Titre7Car"/>
    <w:uiPriority w:val="99"/>
    <w:qFormat/>
    <w:rsid w:val="00B55CB5"/>
    <w:pPr>
      <w:numPr>
        <w:ilvl w:val="6"/>
        <w:numId w:val="3"/>
      </w:numPr>
      <w:spacing w:before="240" w:after="60"/>
      <w:outlineLvl w:val="6"/>
    </w:pPr>
    <w:rPr>
      <w:sz w:val="24"/>
      <w:szCs w:val="24"/>
    </w:rPr>
  </w:style>
  <w:style w:type="paragraph" w:styleId="Titre8">
    <w:name w:val="heading 8"/>
    <w:basedOn w:val="Normal"/>
    <w:next w:val="Normal"/>
    <w:link w:val="Titre8Car"/>
    <w:semiHidden/>
    <w:unhideWhenUsed/>
    <w:qFormat/>
    <w:locked/>
    <w:rsid w:val="008D6DF5"/>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locked/>
    <w:rsid w:val="008D6DF5"/>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Car"/>
    <w:link w:val="Titre1"/>
    <w:uiPriority w:val="99"/>
    <w:rsid w:val="00DF65EA"/>
    <w:rPr>
      <w:rFonts w:ascii="Arial" w:hAnsi="Arial" w:cs="Arial"/>
      <w:b/>
      <w:bCs/>
      <w:kern w:val="32"/>
      <w:sz w:val="32"/>
      <w:szCs w:val="32"/>
      <w:lang w:eastAsia="en-US"/>
    </w:rPr>
  </w:style>
  <w:style w:type="character" w:customStyle="1" w:styleId="Titre2Car">
    <w:name w:val="Titre 2 Car"/>
    <w:aliases w:val="heading 2 Car"/>
    <w:link w:val="Titre2"/>
    <w:rsid w:val="004979C1"/>
    <w:rPr>
      <w:rFonts w:ascii="Arial" w:hAnsi="Arial" w:cs="Arial"/>
      <w:b/>
      <w:bCs/>
      <w:iCs/>
      <w:sz w:val="22"/>
      <w:szCs w:val="28"/>
      <w:u w:val="single"/>
    </w:rPr>
  </w:style>
  <w:style w:type="character" w:customStyle="1" w:styleId="Titre3Car">
    <w:name w:val="Titre 3 Car"/>
    <w:link w:val="Titre3"/>
    <w:uiPriority w:val="99"/>
    <w:locked/>
    <w:rsid w:val="000F3F3B"/>
    <w:rPr>
      <w:rFonts w:ascii="Arial" w:hAnsi="Arial" w:cs="Arial"/>
      <w:b/>
      <w:bCs/>
    </w:rPr>
  </w:style>
  <w:style w:type="character" w:customStyle="1" w:styleId="Titre4Car">
    <w:name w:val="Titre 4 Car"/>
    <w:link w:val="Titre4"/>
    <w:uiPriority w:val="99"/>
    <w:rsid w:val="00904C76"/>
    <w:rPr>
      <w:rFonts w:ascii="Courier New" w:hAnsi="Courier New"/>
      <w:b/>
      <w:u w:val="single"/>
    </w:rPr>
  </w:style>
  <w:style w:type="character" w:customStyle="1" w:styleId="Titre6Car">
    <w:name w:val="Titre 6 Car"/>
    <w:link w:val="Titre6"/>
    <w:uiPriority w:val="99"/>
    <w:rsid w:val="00904C76"/>
    <w:rPr>
      <w:rFonts w:ascii="Arial" w:hAnsi="Arial"/>
      <w:b/>
      <w:bCs/>
      <w:kern w:val="28"/>
      <w:sz w:val="22"/>
      <w:szCs w:val="22"/>
      <w:lang w:eastAsia="en-US"/>
    </w:rPr>
  </w:style>
  <w:style w:type="character" w:customStyle="1" w:styleId="Titre7Car">
    <w:name w:val="Titre 7 Car"/>
    <w:link w:val="Titre7"/>
    <w:uiPriority w:val="99"/>
    <w:rsid w:val="00904C76"/>
    <w:rPr>
      <w:rFonts w:ascii="Arial" w:hAnsi="Arial"/>
      <w:kern w:val="28"/>
      <w:sz w:val="24"/>
      <w:szCs w:val="24"/>
      <w:lang w:eastAsia="en-US"/>
    </w:rPr>
  </w:style>
  <w:style w:type="character" w:styleId="Marquedecommentaire">
    <w:name w:val="annotation reference"/>
    <w:uiPriority w:val="99"/>
    <w:semiHidden/>
    <w:rsid w:val="004E5557"/>
    <w:rPr>
      <w:rFonts w:cs="Times New Roman"/>
      <w:sz w:val="16"/>
      <w:szCs w:val="16"/>
    </w:rPr>
  </w:style>
  <w:style w:type="paragraph" w:styleId="Commentaire">
    <w:name w:val="annotation text"/>
    <w:basedOn w:val="Normal"/>
    <w:link w:val="CommentaireCar"/>
    <w:uiPriority w:val="99"/>
    <w:rsid w:val="004E5557"/>
  </w:style>
  <w:style w:type="character" w:customStyle="1" w:styleId="CommentaireCar">
    <w:name w:val="Commentaire Car"/>
    <w:link w:val="Commentaire"/>
    <w:uiPriority w:val="99"/>
    <w:rsid w:val="00904C76"/>
    <w:rPr>
      <w:rFonts w:ascii="Times New Roman" w:hAnsi="Times New Roman"/>
      <w:kern w:val="28"/>
      <w:sz w:val="20"/>
      <w:szCs w:val="20"/>
      <w:lang w:eastAsia="en-US"/>
    </w:rPr>
  </w:style>
  <w:style w:type="paragraph" w:styleId="Objetducommentaire">
    <w:name w:val="annotation subject"/>
    <w:basedOn w:val="Commentaire"/>
    <w:next w:val="Commentaire"/>
    <w:link w:val="ObjetducommentaireCar"/>
    <w:uiPriority w:val="99"/>
    <w:semiHidden/>
    <w:rsid w:val="004E5557"/>
    <w:rPr>
      <w:b/>
      <w:bCs/>
    </w:rPr>
  </w:style>
  <w:style w:type="character" w:customStyle="1" w:styleId="ObjetducommentaireCar">
    <w:name w:val="Objet du commentaire Car"/>
    <w:link w:val="Objetducommentaire"/>
    <w:uiPriority w:val="99"/>
    <w:semiHidden/>
    <w:rsid w:val="00904C76"/>
    <w:rPr>
      <w:rFonts w:ascii="Times New Roman" w:hAnsi="Times New Roman"/>
      <w:b/>
      <w:bCs/>
      <w:kern w:val="28"/>
      <w:sz w:val="20"/>
      <w:szCs w:val="20"/>
      <w:lang w:eastAsia="en-US"/>
    </w:rPr>
  </w:style>
  <w:style w:type="paragraph" w:styleId="Textedebulles">
    <w:name w:val="Balloon Text"/>
    <w:basedOn w:val="Normal"/>
    <w:link w:val="TextedebullesCar"/>
    <w:uiPriority w:val="99"/>
    <w:semiHidden/>
    <w:rsid w:val="004E5557"/>
    <w:rPr>
      <w:rFonts w:ascii="Tahoma" w:hAnsi="Tahoma" w:cs="Tahoma"/>
      <w:sz w:val="16"/>
      <w:szCs w:val="16"/>
    </w:rPr>
  </w:style>
  <w:style w:type="character" w:customStyle="1" w:styleId="TextedebullesCar">
    <w:name w:val="Texte de bulles Car"/>
    <w:link w:val="Textedebulles"/>
    <w:uiPriority w:val="99"/>
    <w:semiHidden/>
    <w:rsid w:val="00904C76"/>
    <w:rPr>
      <w:rFonts w:ascii="Times New Roman" w:hAnsi="Times New Roman"/>
      <w:kern w:val="28"/>
      <w:sz w:val="0"/>
      <w:szCs w:val="0"/>
      <w:lang w:eastAsia="en-US"/>
    </w:rPr>
  </w:style>
  <w:style w:type="paragraph" w:styleId="En-tte">
    <w:name w:val="header"/>
    <w:aliases w:val="En-tête1,E.e"/>
    <w:basedOn w:val="Normal"/>
    <w:link w:val="En-tteCar"/>
    <w:rsid w:val="004E5557"/>
    <w:pPr>
      <w:widowControl/>
      <w:tabs>
        <w:tab w:val="center" w:pos="4819"/>
        <w:tab w:val="right" w:pos="9071"/>
      </w:tabs>
      <w:overflowPunct/>
      <w:adjustRightInd/>
    </w:pPr>
    <w:rPr>
      <w:kern w:val="0"/>
      <w:lang w:eastAsia="fr-FR"/>
    </w:rPr>
  </w:style>
  <w:style w:type="character" w:customStyle="1" w:styleId="En-tteCar">
    <w:name w:val="En-tête Car"/>
    <w:aliases w:val="En-tête1 Car,E.e Car"/>
    <w:link w:val="En-tte"/>
    <w:locked/>
    <w:rsid w:val="0049251B"/>
    <w:rPr>
      <w:rFonts w:cs="Times New Roman"/>
      <w:lang w:val="fr-FR" w:eastAsia="fr-FR" w:bidi="ar-SA"/>
    </w:rPr>
  </w:style>
  <w:style w:type="paragraph" w:styleId="Corpsdetexte2">
    <w:name w:val="Body Text 2"/>
    <w:basedOn w:val="Normal"/>
    <w:link w:val="Corpsdetexte2Car"/>
    <w:uiPriority w:val="99"/>
    <w:rsid w:val="004E5557"/>
    <w:pPr>
      <w:widowControl/>
      <w:tabs>
        <w:tab w:val="left" w:pos="284"/>
      </w:tabs>
      <w:overflowPunct/>
      <w:adjustRightInd/>
    </w:pPr>
    <w:rPr>
      <w:rFonts w:ascii="Courier New" w:hAnsi="Courier New"/>
      <w:b/>
      <w:kern w:val="0"/>
      <w:lang w:eastAsia="fr-FR"/>
    </w:rPr>
  </w:style>
  <w:style w:type="character" w:customStyle="1" w:styleId="Corpsdetexte2Car">
    <w:name w:val="Corps de texte 2 Car"/>
    <w:link w:val="Corpsdetexte2"/>
    <w:uiPriority w:val="99"/>
    <w:semiHidden/>
    <w:rsid w:val="00904C76"/>
    <w:rPr>
      <w:rFonts w:ascii="Times New Roman" w:hAnsi="Times New Roman"/>
      <w:kern w:val="28"/>
      <w:sz w:val="20"/>
      <w:szCs w:val="20"/>
      <w:lang w:eastAsia="en-US"/>
    </w:rPr>
  </w:style>
  <w:style w:type="paragraph" w:customStyle="1" w:styleId="CharCharCharCharCharChar">
    <w:name w:val="Char Char Char Char Char Char"/>
    <w:basedOn w:val="Normal"/>
    <w:semiHidden/>
    <w:rsid w:val="004E5557"/>
    <w:pPr>
      <w:widowControl/>
      <w:overflowPunct/>
      <w:adjustRightInd/>
      <w:spacing w:after="160" w:line="240" w:lineRule="exact"/>
      <w:ind w:left="1418"/>
    </w:pPr>
    <w:rPr>
      <w:rFonts w:ascii="Verdana" w:hAnsi="Verdana"/>
      <w:kern w:val="0"/>
      <w:lang w:val="en-US"/>
    </w:rPr>
  </w:style>
  <w:style w:type="paragraph" w:styleId="Pieddepage">
    <w:name w:val="footer"/>
    <w:basedOn w:val="Normal"/>
    <w:link w:val="PieddepageCar"/>
    <w:uiPriority w:val="99"/>
    <w:rsid w:val="00874876"/>
    <w:pPr>
      <w:tabs>
        <w:tab w:val="center" w:pos="4536"/>
        <w:tab w:val="right" w:pos="9072"/>
      </w:tabs>
    </w:pPr>
  </w:style>
  <w:style w:type="character" w:customStyle="1" w:styleId="PieddepageCar">
    <w:name w:val="Pied de page Car"/>
    <w:link w:val="Pieddepage"/>
    <w:uiPriority w:val="99"/>
    <w:semiHidden/>
    <w:rsid w:val="00904C76"/>
    <w:rPr>
      <w:rFonts w:ascii="Times New Roman" w:hAnsi="Times New Roman"/>
      <w:kern w:val="28"/>
      <w:sz w:val="20"/>
      <w:szCs w:val="20"/>
      <w:lang w:eastAsia="en-US"/>
    </w:rPr>
  </w:style>
  <w:style w:type="paragraph" w:customStyle="1" w:styleId="WW-Corpsdetexte2">
    <w:name w:val="WW-Corps de texte 2"/>
    <w:basedOn w:val="Normal"/>
    <w:rsid w:val="00541259"/>
    <w:pPr>
      <w:widowControl/>
      <w:suppressAutoHyphens/>
      <w:overflowPunct/>
      <w:adjustRightInd/>
    </w:pPr>
    <w:rPr>
      <w:kern w:val="0"/>
      <w:sz w:val="24"/>
      <w:szCs w:val="24"/>
      <w:lang w:eastAsia="ar-SA"/>
    </w:rPr>
  </w:style>
  <w:style w:type="paragraph" w:styleId="Corpsdetexte">
    <w:name w:val="Body Text"/>
    <w:basedOn w:val="Normal"/>
    <w:link w:val="CorpsdetexteCar"/>
    <w:uiPriority w:val="99"/>
    <w:rsid w:val="004A69F3"/>
    <w:pPr>
      <w:spacing w:after="120"/>
    </w:pPr>
  </w:style>
  <w:style w:type="character" w:customStyle="1" w:styleId="CorpsdetexteCar">
    <w:name w:val="Corps de texte Car"/>
    <w:link w:val="Corpsdetexte"/>
    <w:uiPriority w:val="99"/>
    <w:semiHidden/>
    <w:rsid w:val="00904C76"/>
    <w:rPr>
      <w:rFonts w:ascii="Times New Roman" w:hAnsi="Times New Roman"/>
      <w:kern w:val="28"/>
      <w:sz w:val="20"/>
      <w:szCs w:val="20"/>
      <w:lang w:eastAsia="en-US"/>
    </w:rPr>
  </w:style>
  <w:style w:type="paragraph" w:styleId="Corpsdetexte3">
    <w:name w:val="Body Text 3"/>
    <w:basedOn w:val="Normal"/>
    <w:link w:val="Corpsdetexte3Car"/>
    <w:uiPriority w:val="99"/>
    <w:rsid w:val="004A69F3"/>
    <w:pPr>
      <w:spacing w:after="120"/>
    </w:pPr>
    <w:rPr>
      <w:sz w:val="16"/>
      <w:szCs w:val="16"/>
    </w:rPr>
  </w:style>
  <w:style w:type="character" w:customStyle="1" w:styleId="Corpsdetexte3Car">
    <w:name w:val="Corps de texte 3 Car"/>
    <w:link w:val="Corpsdetexte3"/>
    <w:uiPriority w:val="99"/>
    <w:semiHidden/>
    <w:rsid w:val="00904C76"/>
    <w:rPr>
      <w:rFonts w:ascii="Times New Roman" w:hAnsi="Times New Roman"/>
      <w:kern w:val="28"/>
      <w:sz w:val="16"/>
      <w:szCs w:val="16"/>
      <w:lang w:eastAsia="en-US"/>
    </w:rPr>
  </w:style>
  <w:style w:type="character" w:styleId="Numrodepage">
    <w:name w:val="page number"/>
    <w:uiPriority w:val="99"/>
    <w:rsid w:val="00272CD1"/>
    <w:rPr>
      <w:rFonts w:cs="Times New Roman"/>
    </w:rPr>
  </w:style>
  <w:style w:type="paragraph" w:styleId="Retraitcorpsdetexte">
    <w:name w:val="Body Text Indent"/>
    <w:basedOn w:val="Normal"/>
    <w:link w:val="RetraitcorpsdetexteCar"/>
    <w:uiPriority w:val="99"/>
    <w:rsid w:val="00B55CB5"/>
    <w:pPr>
      <w:spacing w:after="120"/>
      <w:ind w:left="283"/>
    </w:pPr>
  </w:style>
  <w:style w:type="character" w:customStyle="1" w:styleId="RetraitcorpsdetexteCar">
    <w:name w:val="Retrait corps de texte Car"/>
    <w:link w:val="Retraitcorpsdetexte"/>
    <w:uiPriority w:val="99"/>
    <w:semiHidden/>
    <w:rsid w:val="00904C76"/>
    <w:rPr>
      <w:rFonts w:ascii="Times New Roman" w:hAnsi="Times New Roman"/>
      <w:kern w:val="28"/>
      <w:sz w:val="20"/>
      <w:szCs w:val="20"/>
      <w:lang w:eastAsia="en-US"/>
    </w:rPr>
  </w:style>
  <w:style w:type="paragraph" w:customStyle="1" w:styleId="Textebrut1">
    <w:name w:val="Texte brut1"/>
    <w:basedOn w:val="Normal"/>
    <w:uiPriority w:val="99"/>
    <w:rsid w:val="00B55CB5"/>
    <w:pPr>
      <w:widowControl/>
      <w:autoSpaceDE w:val="0"/>
      <w:autoSpaceDN w:val="0"/>
      <w:textAlignment w:val="baseline"/>
    </w:pPr>
    <w:rPr>
      <w:rFonts w:ascii="Courier New" w:hAnsi="Courier New"/>
      <w:kern w:val="0"/>
      <w:lang w:eastAsia="fr-FR"/>
    </w:rPr>
  </w:style>
  <w:style w:type="paragraph" w:customStyle="1" w:styleId="Corpsdetexte21">
    <w:name w:val="Corps de texte 21"/>
    <w:basedOn w:val="Normal"/>
    <w:uiPriority w:val="99"/>
    <w:rsid w:val="00B55CB5"/>
    <w:pPr>
      <w:widowControl/>
      <w:overflowPunct/>
      <w:adjustRightInd/>
    </w:pPr>
    <w:rPr>
      <w:rFonts w:ascii="Humnst777 BT" w:hAnsi="Humnst777 BT"/>
      <w:kern w:val="0"/>
      <w:lang w:eastAsia="fr-FR"/>
    </w:rPr>
  </w:style>
  <w:style w:type="paragraph" w:styleId="Explorateurdedocuments">
    <w:name w:val="Document Map"/>
    <w:basedOn w:val="Normal"/>
    <w:link w:val="ExplorateurdedocumentsCar"/>
    <w:uiPriority w:val="99"/>
    <w:semiHidden/>
    <w:rsid w:val="003A6E4B"/>
    <w:pPr>
      <w:shd w:val="clear" w:color="auto" w:fill="000080"/>
    </w:pPr>
    <w:rPr>
      <w:rFonts w:ascii="Tahoma" w:hAnsi="Tahoma" w:cs="Tahoma"/>
    </w:rPr>
  </w:style>
  <w:style w:type="character" w:customStyle="1" w:styleId="ExplorateurdedocumentsCar">
    <w:name w:val="Explorateur de documents Car"/>
    <w:link w:val="Explorateurdedocuments"/>
    <w:uiPriority w:val="99"/>
    <w:semiHidden/>
    <w:rsid w:val="00904C76"/>
    <w:rPr>
      <w:rFonts w:ascii="Times New Roman" w:hAnsi="Times New Roman"/>
      <w:kern w:val="28"/>
      <w:sz w:val="0"/>
      <w:szCs w:val="0"/>
      <w:lang w:eastAsia="en-US"/>
    </w:rPr>
  </w:style>
  <w:style w:type="paragraph" w:styleId="Titre">
    <w:name w:val="Title"/>
    <w:basedOn w:val="Normal"/>
    <w:next w:val="Sous-titre"/>
    <w:link w:val="TitreCar"/>
    <w:qFormat/>
    <w:rsid w:val="00665C76"/>
    <w:pPr>
      <w:suppressAutoHyphens/>
      <w:overflowPunct/>
      <w:adjustRightInd/>
      <w:jc w:val="center"/>
    </w:pPr>
    <w:rPr>
      <w:b/>
      <w:bCs/>
      <w:smallCaps/>
      <w:kern w:val="0"/>
      <w:sz w:val="24"/>
      <w:szCs w:val="24"/>
    </w:rPr>
  </w:style>
  <w:style w:type="character" w:customStyle="1" w:styleId="TitreCar">
    <w:name w:val="Titre Car"/>
    <w:link w:val="Titre"/>
    <w:uiPriority w:val="10"/>
    <w:rsid w:val="00904C76"/>
    <w:rPr>
      <w:rFonts w:ascii="Cambria" w:eastAsia="Times New Roman" w:hAnsi="Cambria" w:cs="Times New Roman"/>
      <w:b/>
      <w:bCs/>
      <w:kern w:val="28"/>
      <w:sz w:val="32"/>
      <w:szCs w:val="32"/>
      <w:lang w:eastAsia="en-US"/>
    </w:rPr>
  </w:style>
  <w:style w:type="paragraph" w:styleId="Sous-titre">
    <w:name w:val="Subtitle"/>
    <w:basedOn w:val="Normal"/>
    <w:link w:val="Sous-titreCar"/>
    <w:uiPriority w:val="99"/>
    <w:qFormat/>
    <w:rsid w:val="00665C76"/>
    <w:pPr>
      <w:spacing w:after="60"/>
      <w:jc w:val="center"/>
      <w:outlineLvl w:val="1"/>
    </w:pPr>
    <w:rPr>
      <w:rFonts w:cs="Arial"/>
      <w:sz w:val="24"/>
      <w:szCs w:val="24"/>
    </w:rPr>
  </w:style>
  <w:style w:type="character" w:customStyle="1" w:styleId="Sous-titreCar">
    <w:name w:val="Sous-titre Car"/>
    <w:link w:val="Sous-titre"/>
    <w:uiPriority w:val="11"/>
    <w:rsid w:val="00904C76"/>
    <w:rPr>
      <w:rFonts w:ascii="Cambria" w:eastAsia="Times New Roman" w:hAnsi="Cambria" w:cs="Times New Roman"/>
      <w:kern w:val="28"/>
      <w:sz w:val="24"/>
      <w:szCs w:val="24"/>
      <w:lang w:eastAsia="en-US"/>
    </w:rPr>
  </w:style>
  <w:style w:type="paragraph" w:customStyle="1" w:styleId="Contenudetableau">
    <w:name w:val="Contenu de tableau"/>
    <w:basedOn w:val="Normal"/>
    <w:uiPriority w:val="99"/>
    <w:rsid w:val="008D49AE"/>
    <w:pPr>
      <w:suppressLineNumbers/>
      <w:suppressAutoHyphens/>
      <w:overflowPunct/>
      <w:adjustRightInd/>
    </w:pPr>
    <w:rPr>
      <w:kern w:val="0"/>
      <w:sz w:val="24"/>
      <w:szCs w:val="24"/>
    </w:rPr>
  </w:style>
  <w:style w:type="table" w:styleId="Grilledutableau">
    <w:name w:val="Table Grid"/>
    <w:basedOn w:val="TableauNormal"/>
    <w:uiPriority w:val="99"/>
    <w:rsid w:val="00BA4A3C"/>
    <w:pPr>
      <w:widowControl w:val="0"/>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3">
    <w:name w:val="Car Car3"/>
    <w:uiPriority w:val="99"/>
    <w:rsid w:val="00CF0BA9"/>
    <w:rPr>
      <w:rFonts w:ascii="Times New Roman" w:hAnsi="Times New Roman" w:cs="Times New Roman"/>
    </w:rPr>
  </w:style>
  <w:style w:type="paragraph" w:customStyle="1" w:styleId="Illustration">
    <w:name w:val="Illustration"/>
    <w:basedOn w:val="Normal"/>
    <w:uiPriority w:val="99"/>
    <w:rsid w:val="00CF0BA9"/>
    <w:pPr>
      <w:widowControl/>
      <w:overflowPunct/>
      <w:adjustRightInd/>
      <w:spacing w:after="120"/>
      <w:ind w:left="851"/>
      <w:jc w:val="center"/>
    </w:pPr>
    <w:rPr>
      <w:rFonts w:ascii="Arial Narrow" w:hAnsi="Arial Narrow"/>
      <w:kern w:val="0"/>
      <w:sz w:val="22"/>
      <w:szCs w:val="22"/>
      <w:lang w:eastAsia="fr-FR"/>
    </w:rPr>
  </w:style>
  <w:style w:type="paragraph" w:customStyle="1" w:styleId="Chapitre">
    <w:name w:val="Chapitre"/>
    <w:basedOn w:val="Normal"/>
    <w:uiPriority w:val="99"/>
    <w:rsid w:val="00CF0BA9"/>
    <w:pPr>
      <w:widowControl/>
      <w:pBdr>
        <w:bottom w:val="thinThickSmallGap" w:sz="12" w:space="1" w:color="000080"/>
      </w:pBdr>
      <w:overflowPunct/>
      <w:adjustRightInd/>
      <w:spacing w:after="120"/>
      <w:ind w:left="851"/>
      <w:jc w:val="center"/>
    </w:pPr>
    <w:rPr>
      <w:rFonts w:ascii="Arial Narrow" w:hAnsi="Arial Narrow"/>
      <w:b/>
      <w:color w:val="000080"/>
      <w:kern w:val="0"/>
      <w:sz w:val="40"/>
      <w:szCs w:val="40"/>
      <w:lang w:eastAsia="fr-FR"/>
    </w:rPr>
  </w:style>
  <w:style w:type="paragraph" w:styleId="Normalcentr">
    <w:name w:val="Block Text"/>
    <w:basedOn w:val="Normal"/>
    <w:link w:val="NormalcentrCar"/>
    <w:rsid w:val="00CF0BA9"/>
    <w:pPr>
      <w:widowControl/>
      <w:tabs>
        <w:tab w:val="left" w:pos="426"/>
      </w:tabs>
      <w:overflowPunct/>
      <w:adjustRightInd/>
      <w:ind w:left="567" w:right="278"/>
    </w:pPr>
    <w:rPr>
      <w:rFonts w:cs="Arial"/>
      <w:kern w:val="0"/>
      <w:szCs w:val="24"/>
      <w:lang w:eastAsia="fr-FR"/>
    </w:rPr>
  </w:style>
  <w:style w:type="paragraph" w:customStyle="1" w:styleId="d">
    <w:name w:val="d"/>
    <w:basedOn w:val="Normal"/>
    <w:uiPriority w:val="99"/>
    <w:rsid w:val="004D73F4"/>
    <w:pPr>
      <w:widowControl/>
      <w:tabs>
        <w:tab w:val="left" w:pos="6946"/>
      </w:tabs>
      <w:overflowPunct/>
      <w:adjustRightInd/>
      <w:spacing w:after="120"/>
      <w:ind w:firstLine="567"/>
    </w:pPr>
    <w:rPr>
      <w:rFonts w:ascii="Tms Rmn" w:hAnsi="Tms Rmn" w:cs="Times"/>
      <w:kern w:val="0"/>
      <w:sz w:val="22"/>
      <w:szCs w:val="22"/>
      <w:lang w:eastAsia="fr-FR"/>
    </w:rPr>
  </w:style>
  <w:style w:type="paragraph" w:customStyle="1" w:styleId="g">
    <w:name w:val="g"/>
    <w:basedOn w:val="Normal"/>
    <w:uiPriority w:val="99"/>
    <w:rsid w:val="004D73F4"/>
    <w:pPr>
      <w:widowControl/>
      <w:tabs>
        <w:tab w:val="left" w:pos="397"/>
        <w:tab w:val="left" w:pos="6946"/>
      </w:tabs>
      <w:overflowPunct/>
      <w:adjustRightInd/>
      <w:spacing w:before="120" w:after="120"/>
    </w:pPr>
    <w:rPr>
      <w:rFonts w:ascii="Tms Rmn" w:hAnsi="Tms Rmn" w:cs="Times"/>
      <w:b/>
      <w:bCs/>
      <w:kern w:val="0"/>
      <w:sz w:val="22"/>
      <w:szCs w:val="22"/>
      <w:lang w:eastAsia="fr-FR"/>
    </w:rPr>
  </w:style>
  <w:style w:type="paragraph" w:customStyle="1" w:styleId="e">
    <w:name w:val="e"/>
    <w:basedOn w:val="d"/>
    <w:uiPriority w:val="99"/>
    <w:rsid w:val="004D73F4"/>
    <w:pPr>
      <w:tabs>
        <w:tab w:val="left" w:pos="397"/>
      </w:tabs>
      <w:ind w:firstLine="0"/>
    </w:pPr>
  </w:style>
  <w:style w:type="paragraph" w:styleId="Paragraphedeliste">
    <w:name w:val="List Paragraph"/>
    <w:aliases w:val="Paragraphe_DAT,Use Case List Paragraph,Puces,Level 1 Puce,Bullet List,FooterText,List Paragraph1,numbered,Bulletr List Paragraph,列?出?段?落,列?出?段?落1,lp1,Liste Ã  puce - Normal,Liste à puce - Normal,List Paragraph11,Add On (orange),列出段落"/>
    <w:basedOn w:val="Normal"/>
    <w:link w:val="ParagraphedelisteCar"/>
    <w:uiPriority w:val="34"/>
    <w:qFormat/>
    <w:rsid w:val="000D7DE2"/>
    <w:pPr>
      <w:ind w:left="708"/>
    </w:pPr>
  </w:style>
  <w:style w:type="paragraph" w:styleId="NormalWeb">
    <w:name w:val="Normal (Web)"/>
    <w:basedOn w:val="Normal"/>
    <w:uiPriority w:val="99"/>
    <w:rsid w:val="00483255"/>
    <w:pPr>
      <w:widowControl/>
      <w:overflowPunct/>
      <w:adjustRightInd/>
      <w:spacing w:before="100" w:beforeAutospacing="1" w:after="100" w:afterAutospacing="1"/>
    </w:pPr>
    <w:rPr>
      <w:kern w:val="0"/>
      <w:sz w:val="24"/>
      <w:szCs w:val="24"/>
      <w:lang w:eastAsia="fr-FR"/>
    </w:rPr>
  </w:style>
  <w:style w:type="character" w:customStyle="1" w:styleId="WW8Num6z0">
    <w:name w:val="WW8Num6z0"/>
    <w:uiPriority w:val="99"/>
    <w:rsid w:val="00B23702"/>
    <w:rPr>
      <w:rFonts w:ascii="Courier New" w:hAnsi="Courier New"/>
    </w:rPr>
  </w:style>
  <w:style w:type="paragraph" w:customStyle="1" w:styleId="RedTitre">
    <w:name w:val="RedTitre"/>
    <w:basedOn w:val="Normal"/>
    <w:uiPriority w:val="99"/>
    <w:rsid w:val="00B23702"/>
    <w:pPr>
      <w:suppressAutoHyphens/>
      <w:overflowPunct/>
      <w:autoSpaceDE w:val="0"/>
      <w:adjustRightInd/>
      <w:jc w:val="center"/>
    </w:pPr>
    <w:rPr>
      <w:rFonts w:cs="Arial"/>
      <w:b/>
      <w:bCs/>
      <w:kern w:val="0"/>
      <w:sz w:val="22"/>
      <w:szCs w:val="22"/>
      <w:lang w:eastAsia="ar-SA"/>
    </w:rPr>
  </w:style>
  <w:style w:type="paragraph" w:customStyle="1" w:styleId="RedNomDoc">
    <w:name w:val="RedNomDoc"/>
    <w:basedOn w:val="Normal"/>
    <w:uiPriority w:val="99"/>
    <w:rsid w:val="00B23702"/>
    <w:pPr>
      <w:suppressAutoHyphens/>
      <w:overflowPunct/>
      <w:autoSpaceDE w:val="0"/>
      <w:adjustRightInd/>
      <w:jc w:val="center"/>
    </w:pPr>
    <w:rPr>
      <w:rFonts w:cs="Arial"/>
      <w:b/>
      <w:bCs/>
      <w:kern w:val="0"/>
      <w:sz w:val="30"/>
      <w:szCs w:val="30"/>
      <w:lang w:eastAsia="ar-SA"/>
    </w:rPr>
  </w:style>
  <w:style w:type="paragraph" w:customStyle="1" w:styleId="RedTitre1">
    <w:name w:val="RedTitre1"/>
    <w:basedOn w:val="Normal"/>
    <w:uiPriority w:val="99"/>
    <w:rsid w:val="00B23702"/>
    <w:pPr>
      <w:suppressAutoHyphens/>
      <w:overflowPunct/>
      <w:autoSpaceDE w:val="0"/>
      <w:adjustRightInd/>
      <w:jc w:val="center"/>
    </w:pPr>
    <w:rPr>
      <w:rFonts w:cs="Arial"/>
      <w:b/>
      <w:bCs/>
      <w:kern w:val="0"/>
      <w:sz w:val="22"/>
      <w:szCs w:val="22"/>
      <w:lang w:eastAsia="ar-SA"/>
    </w:rPr>
  </w:style>
  <w:style w:type="paragraph" w:customStyle="1" w:styleId="RedTitre2">
    <w:name w:val="RedTitre2"/>
    <w:basedOn w:val="Normal"/>
    <w:link w:val="RedTitre2Car"/>
    <w:uiPriority w:val="99"/>
    <w:rsid w:val="00AE7056"/>
    <w:pPr>
      <w:keepNext/>
      <w:pBdr>
        <w:top w:val="single" w:sz="4" w:space="1" w:color="000000"/>
        <w:left w:val="single" w:sz="4" w:space="1" w:color="000000"/>
        <w:bottom w:val="single" w:sz="4" w:space="1" w:color="000000"/>
        <w:right w:val="single" w:sz="4" w:space="1" w:color="000000"/>
      </w:pBdr>
      <w:suppressAutoHyphens/>
      <w:overflowPunct/>
      <w:autoSpaceDE w:val="0"/>
      <w:adjustRightInd/>
      <w:spacing w:before="240" w:after="60"/>
    </w:pPr>
    <w:rPr>
      <w:rFonts w:cs="Arial"/>
      <w:b/>
      <w:bCs/>
      <w:kern w:val="0"/>
      <w:sz w:val="24"/>
      <w:szCs w:val="24"/>
      <w:lang w:eastAsia="ar-SA"/>
    </w:rPr>
  </w:style>
  <w:style w:type="paragraph" w:styleId="En-ttedetabledesmatires">
    <w:name w:val="TOC Heading"/>
    <w:basedOn w:val="Titre1"/>
    <w:next w:val="Normal"/>
    <w:uiPriority w:val="99"/>
    <w:qFormat/>
    <w:rsid w:val="00AE7056"/>
    <w:pPr>
      <w:keepLines/>
      <w:widowControl/>
      <w:overflowPunct/>
      <w:adjustRightInd/>
      <w:spacing w:before="480" w:after="0" w:line="276" w:lineRule="auto"/>
      <w:outlineLvl w:val="9"/>
    </w:pPr>
    <w:rPr>
      <w:rFonts w:ascii="Cambria" w:hAnsi="Cambria" w:cs="Times New Roman"/>
      <w:color w:val="365F91"/>
      <w:kern w:val="0"/>
      <w:sz w:val="28"/>
      <w:szCs w:val="28"/>
    </w:rPr>
  </w:style>
  <w:style w:type="paragraph" w:styleId="TM1">
    <w:name w:val="toc 1"/>
    <w:basedOn w:val="Normal"/>
    <w:next w:val="Normal"/>
    <w:autoRedefine/>
    <w:uiPriority w:val="39"/>
    <w:rsid w:val="0027062C"/>
    <w:pPr>
      <w:tabs>
        <w:tab w:val="left" w:pos="1200"/>
        <w:tab w:val="right" w:leader="dot" w:pos="9770"/>
      </w:tabs>
      <w:spacing w:before="120" w:after="120"/>
      <w:jc w:val="left"/>
    </w:pPr>
    <w:rPr>
      <w:rFonts w:asciiTheme="minorHAnsi" w:hAnsiTheme="minorHAnsi" w:cstheme="minorHAnsi"/>
      <w:b/>
      <w:bCs/>
      <w:caps/>
    </w:rPr>
  </w:style>
  <w:style w:type="character" w:styleId="Lienhypertexte">
    <w:name w:val="Hyperlink"/>
    <w:uiPriority w:val="99"/>
    <w:rsid w:val="00AE7056"/>
    <w:rPr>
      <w:rFonts w:cs="Times New Roman"/>
      <w:color w:val="0000FF"/>
      <w:u w:val="single"/>
    </w:rPr>
  </w:style>
  <w:style w:type="paragraph" w:customStyle="1" w:styleId="RedTxt">
    <w:name w:val="RedTxt"/>
    <w:basedOn w:val="Normal"/>
    <w:uiPriority w:val="99"/>
    <w:qFormat/>
    <w:rsid w:val="005C34D5"/>
    <w:pPr>
      <w:keepLines/>
      <w:suppressAutoHyphens/>
      <w:overflowPunct/>
      <w:autoSpaceDE w:val="0"/>
      <w:adjustRightInd/>
    </w:pPr>
    <w:rPr>
      <w:rFonts w:cs="Arial"/>
      <w:kern w:val="0"/>
      <w:sz w:val="18"/>
      <w:szCs w:val="18"/>
      <w:lang w:eastAsia="ar-SA"/>
    </w:rPr>
  </w:style>
  <w:style w:type="paragraph" w:styleId="TM2">
    <w:name w:val="toc 2"/>
    <w:basedOn w:val="Normal"/>
    <w:next w:val="Normal"/>
    <w:autoRedefine/>
    <w:uiPriority w:val="39"/>
    <w:rsid w:val="00BA7F16"/>
    <w:pPr>
      <w:ind w:left="200"/>
      <w:jc w:val="left"/>
    </w:pPr>
    <w:rPr>
      <w:rFonts w:asciiTheme="minorHAnsi" w:hAnsiTheme="minorHAnsi" w:cstheme="minorHAnsi"/>
      <w:smallCaps/>
    </w:rPr>
  </w:style>
  <w:style w:type="paragraph" w:customStyle="1" w:styleId="RedPara">
    <w:name w:val="RedPara"/>
    <w:basedOn w:val="Normal"/>
    <w:link w:val="RedParaCar"/>
    <w:rsid w:val="00464237"/>
    <w:pPr>
      <w:keepNext/>
      <w:suppressAutoHyphens/>
      <w:overflowPunct/>
      <w:autoSpaceDE w:val="0"/>
      <w:adjustRightInd/>
      <w:spacing w:before="120" w:after="60"/>
    </w:pPr>
    <w:rPr>
      <w:rFonts w:cs="Arial"/>
      <w:b/>
      <w:bCs/>
      <w:kern w:val="0"/>
      <w:sz w:val="22"/>
      <w:szCs w:val="22"/>
      <w:lang w:eastAsia="ar-SA"/>
    </w:rPr>
  </w:style>
  <w:style w:type="paragraph" w:customStyle="1" w:styleId="Niveau3">
    <w:name w:val="Niveau 3"/>
    <w:basedOn w:val="Titre3"/>
    <w:link w:val="Niveau3Car"/>
    <w:uiPriority w:val="99"/>
    <w:rsid w:val="003C3241"/>
    <w:pPr>
      <w:ind w:firstLine="709"/>
    </w:pPr>
    <w:rPr>
      <w:lang w:eastAsia="ar-SA"/>
    </w:rPr>
  </w:style>
  <w:style w:type="paragraph" w:customStyle="1" w:styleId="Niveau2">
    <w:name w:val="Niveau 2"/>
    <w:basedOn w:val="RedPara"/>
    <w:link w:val="Niveau2Car"/>
    <w:uiPriority w:val="99"/>
    <w:rsid w:val="003C3241"/>
    <w:pPr>
      <w:spacing w:after="120"/>
      <w:outlineLvl w:val="1"/>
    </w:pPr>
    <w:rPr>
      <w:bCs w:val="0"/>
      <w:sz w:val="20"/>
      <w:szCs w:val="20"/>
    </w:rPr>
  </w:style>
  <w:style w:type="character" w:customStyle="1" w:styleId="Niveau3Car">
    <w:name w:val="Niveau 3 Car"/>
    <w:link w:val="Niveau3"/>
    <w:uiPriority w:val="99"/>
    <w:locked/>
    <w:rsid w:val="003C3241"/>
    <w:rPr>
      <w:rFonts w:ascii="Arial" w:hAnsi="Arial" w:cs="Arial"/>
      <w:b/>
      <w:bCs/>
      <w:lang w:eastAsia="ar-SA"/>
    </w:rPr>
  </w:style>
  <w:style w:type="paragraph" w:customStyle="1" w:styleId="Niveau1">
    <w:name w:val="Niveau 1"/>
    <w:basedOn w:val="RedTitre2"/>
    <w:link w:val="Niveau1Car"/>
    <w:uiPriority w:val="99"/>
    <w:rsid w:val="003C3241"/>
    <w:pPr>
      <w:pBdr>
        <w:top w:val="none" w:sz="0" w:space="0" w:color="auto"/>
        <w:left w:val="none" w:sz="0" w:space="0" w:color="auto"/>
        <w:bottom w:val="none" w:sz="0" w:space="0" w:color="auto"/>
        <w:right w:val="none" w:sz="0" w:space="0" w:color="auto"/>
      </w:pBdr>
      <w:shd w:val="clear" w:color="auto" w:fill="F2F2F2"/>
      <w:spacing w:after="120"/>
      <w:outlineLvl w:val="0"/>
    </w:pPr>
  </w:style>
  <w:style w:type="character" w:customStyle="1" w:styleId="RedParaCar">
    <w:name w:val="RedPara Car"/>
    <w:link w:val="RedPara"/>
    <w:uiPriority w:val="99"/>
    <w:locked/>
    <w:rsid w:val="003C3241"/>
    <w:rPr>
      <w:rFonts w:ascii="Arial" w:hAnsi="Arial" w:cs="Arial"/>
      <w:b/>
      <w:bCs/>
      <w:sz w:val="22"/>
      <w:szCs w:val="22"/>
      <w:lang w:eastAsia="ar-SA" w:bidi="ar-SA"/>
    </w:rPr>
  </w:style>
  <w:style w:type="character" w:customStyle="1" w:styleId="Niveau2Car">
    <w:name w:val="Niveau 2 Car"/>
    <w:link w:val="Niveau2"/>
    <w:uiPriority w:val="99"/>
    <w:locked/>
    <w:rsid w:val="003C3241"/>
    <w:rPr>
      <w:rFonts w:ascii="Arial" w:hAnsi="Arial" w:cs="Arial"/>
      <w:b/>
      <w:bCs/>
      <w:sz w:val="22"/>
      <w:szCs w:val="22"/>
      <w:lang w:eastAsia="ar-SA" w:bidi="ar-SA"/>
    </w:rPr>
  </w:style>
  <w:style w:type="character" w:customStyle="1" w:styleId="RedTitre2Car">
    <w:name w:val="RedTitre2 Car"/>
    <w:link w:val="RedTitre2"/>
    <w:uiPriority w:val="99"/>
    <w:locked/>
    <w:rsid w:val="003C3241"/>
    <w:rPr>
      <w:rFonts w:ascii="Arial" w:hAnsi="Arial" w:cs="Arial"/>
      <w:b/>
      <w:bCs/>
      <w:sz w:val="24"/>
      <w:szCs w:val="24"/>
      <w:lang w:eastAsia="ar-SA" w:bidi="ar-SA"/>
    </w:rPr>
  </w:style>
  <w:style w:type="character" w:customStyle="1" w:styleId="Niveau1Car">
    <w:name w:val="Niveau 1 Car"/>
    <w:link w:val="Niveau1"/>
    <w:uiPriority w:val="99"/>
    <w:locked/>
    <w:rsid w:val="003C3241"/>
    <w:rPr>
      <w:rFonts w:ascii="Arial" w:hAnsi="Arial" w:cs="Arial"/>
      <w:b/>
      <w:bCs/>
      <w:sz w:val="24"/>
      <w:szCs w:val="24"/>
      <w:lang w:eastAsia="ar-SA" w:bidi="ar-SA"/>
    </w:rPr>
  </w:style>
  <w:style w:type="paragraph" w:customStyle="1" w:styleId="Default">
    <w:name w:val="Default"/>
    <w:rsid w:val="004758F7"/>
    <w:pPr>
      <w:autoSpaceDE w:val="0"/>
      <w:autoSpaceDN w:val="0"/>
      <w:adjustRightInd w:val="0"/>
    </w:pPr>
    <w:rPr>
      <w:color w:val="000000"/>
      <w:sz w:val="24"/>
      <w:szCs w:val="24"/>
    </w:rPr>
  </w:style>
  <w:style w:type="paragraph" w:styleId="TM3">
    <w:name w:val="toc 3"/>
    <w:basedOn w:val="Normal"/>
    <w:next w:val="Normal"/>
    <w:autoRedefine/>
    <w:uiPriority w:val="39"/>
    <w:rsid w:val="0001006D"/>
    <w:pPr>
      <w:ind w:left="400"/>
      <w:jc w:val="left"/>
    </w:pPr>
    <w:rPr>
      <w:rFonts w:asciiTheme="minorHAnsi" w:hAnsiTheme="minorHAnsi" w:cstheme="minorHAnsi"/>
      <w:i/>
      <w:iCs/>
    </w:rPr>
  </w:style>
  <w:style w:type="character" w:customStyle="1" w:styleId="apple-converted-space">
    <w:name w:val="apple-converted-space"/>
    <w:uiPriority w:val="99"/>
    <w:rsid w:val="000C0045"/>
    <w:rPr>
      <w:rFonts w:cs="Times New Roman"/>
    </w:rPr>
  </w:style>
  <w:style w:type="character" w:customStyle="1" w:styleId="CommentaireCar1">
    <w:name w:val="Commentaire Car1"/>
    <w:uiPriority w:val="99"/>
    <w:semiHidden/>
    <w:rsid w:val="00796432"/>
    <w:rPr>
      <w:rFonts w:ascii="Arial" w:hAnsi="Arial" w:cs="Arial"/>
      <w:lang w:eastAsia="ar-SA"/>
    </w:rPr>
  </w:style>
  <w:style w:type="character" w:customStyle="1" w:styleId="A7">
    <w:name w:val="A7"/>
    <w:uiPriority w:val="99"/>
    <w:rsid w:val="005E5344"/>
    <w:rPr>
      <w:rFonts w:ascii="Gill Sans Std" w:hAnsi="Gill Sans Std" w:cs="Gill Sans Std"/>
      <w:color w:val="221E1F"/>
      <w:sz w:val="16"/>
      <w:szCs w:val="16"/>
    </w:rPr>
  </w:style>
  <w:style w:type="paragraph" w:styleId="Sansinterligne">
    <w:name w:val="No Spacing"/>
    <w:uiPriority w:val="1"/>
    <w:qFormat/>
    <w:rsid w:val="005E5344"/>
    <w:rPr>
      <w:rFonts w:eastAsia="Calibri"/>
      <w:sz w:val="22"/>
      <w:szCs w:val="22"/>
      <w:lang w:eastAsia="en-US"/>
    </w:rPr>
  </w:style>
  <w:style w:type="character" w:styleId="lev">
    <w:name w:val="Strong"/>
    <w:uiPriority w:val="22"/>
    <w:qFormat/>
    <w:locked/>
    <w:rsid w:val="00446FF8"/>
    <w:rPr>
      <w:b/>
      <w:bCs/>
    </w:rPr>
  </w:style>
  <w:style w:type="character" w:styleId="Accentuation">
    <w:name w:val="Emphasis"/>
    <w:qFormat/>
    <w:locked/>
    <w:rsid w:val="00446FF8"/>
    <w:rPr>
      <w:i/>
      <w:iCs/>
    </w:rPr>
  </w:style>
  <w:style w:type="paragraph" w:customStyle="1" w:styleId="Normal1">
    <w:name w:val="Normal1"/>
    <w:basedOn w:val="Normal"/>
    <w:rsid w:val="00132F20"/>
    <w:pPr>
      <w:suppressAutoHyphens/>
      <w:overflowPunct/>
      <w:adjustRightInd/>
    </w:pPr>
    <w:rPr>
      <w:rFonts w:ascii="Verdana" w:eastAsia="Arial Unicode MS" w:hAnsi="Verdana"/>
      <w:kern w:val="0"/>
      <w:szCs w:val="24"/>
      <w:lang w:eastAsia="fr-FR"/>
    </w:rPr>
  </w:style>
  <w:style w:type="paragraph" w:customStyle="1" w:styleId="Textebrut2">
    <w:name w:val="Texte brut2"/>
    <w:basedOn w:val="Normal"/>
    <w:qFormat/>
    <w:rsid w:val="00B16211"/>
    <w:pPr>
      <w:widowControl/>
      <w:overflowPunct/>
      <w:adjustRightInd/>
    </w:pPr>
    <w:rPr>
      <w:rFonts w:ascii="Courier New" w:hAnsi="Courier New"/>
      <w:kern w:val="0"/>
      <w:lang w:eastAsia="fr-FR"/>
    </w:rPr>
  </w:style>
  <w:style w:type="character" w:styleId="Appelnotedebasdep">
    <w:name w:val="footnote reference"/>
    <w:semiHidden/>
    <w:rsid w:val="005C0B00"/>
    <w:rPr>
      <w:position w:val="6"/>
      <w:sz w:val="18"/>
      <w:szCs w:val="18"/>
    </w:rPr>
  </w:style>
  <w:style w:type="paragraph" w:styleId="Notedebasdepage">
    <w:name w:val="footnote text"/>
    <w:basedOn w:val="Normal"/>
    <w:link w:val="NotedebasdepageCar"/>
    <w:semiHidden/>
    <w:rsid w:val="005C0B00"/>
    <w:pPr>
      <w:widowControl/>
      <w:overflowPunct/>
      <w:adjustRightInd/>
    </w:pPr>
    <w:rPr>
      <w:rFonts w:ascii="Tms Rmn" w:hAnsi="Tms Rmn"/>
      <w:kern w:val="0"/>
      <w:lang w:eastAsia="fr-FR"/>
    </w:rPr>
  </w:style>
  <w:style w:type="character" w:customStyle="1" w:styleId="NotedebasdepageCar">
    <w:name w:val="Note de bas de page Car"/>
    <w:link w:val="Notedebasdepage"/>
    <w:semiHidden/>
    <w:rsid w:val="005C0B00"/>
    <w:rPr>
      <w:rFonts w:ascii="Tms Rmn" w:hAnsi="Tms Rmn"/>
    </w:rPr>
  </w:style>
  <w:style w:type="character" w:customStyle="1" w:styleId="NormalcentrCar">
    <w:name w:val="Normal centré Car"/>
    <w:link w:val="Normalcentr"/>
    <w:rsid w:val="00E264A0"/>
    <w:rPr>
      <w:rFonts w:ascii="Arial" w:hAnsi="Arial" w:cs="Arial"/>
      <w:szCs w:val="24"/>
    </w:rPr>
  </w:style>
  <w:style w:type="paragraph" w:customStyle="1" w:styleId="Textebrut3">
    <w:name w:val="Texte brut3"/>
    <w:basedOn w:val="Normal"/>
    <w:rsid w:val="008C6EC8"/>
    <w:pPr>
      <w:widowControl/>
      <w:autoSpaceDE w:val="0"/>
      <w:autoSpaceDN w:val="0"/>
      <w:textAlignment w:val="baseline"/>
    </w:pPr>
    <w:rPr>
      <w:rFonts w:ascii="Courier New" w:hAnsi="Courier New"/>
      <w:kern w:val="0"/>
      <w:lang w:eastAsia="fr-FR"/>
    </w:rPr>
  </w:style>
  <w:style w:type="paragraph" w:customStyle="1" w:styleId="StyleComicSansMS11ptAprs15pt">
    <w:name w:val="Style Comic Sans MS 11 pt Après : 15 pt"/>
    <w:basedOn w:val="Normal"/>
    <w:autoRedefine/>
    <w:rsid w:val="00FE6A0A"/>
    <w:pPr>
      <w:overflowPunct/>
      <w:spacing w:line="240" w:lineRule="atLeast"/>
      <w:ind w:left="-240"/>
      <w:textAlignment w:val="baseline"/>
    </w:pPr>
    <w:rPr>
      <w:kern w:val="0"/>
      <w:sz w:val="22"/>
      <w:szCs w:val="22"/>
      <w:lang w:eastAsia="fr-FR"/>
    </w:rPr>
  </w:style>
  <w:style w:type="paragraph" w:customStyle="1" w:styleId="CarCarCarCarCarCarCarCarCarCarCarCarCarCarCarCarCarCarCarCarCarCarCarCar">
    <w:name w:val="Car Car Car Car Car Car Car Car Car Car Car Car Car Car Car Car Car Car Car Car Car Car Car Car"/>
    <w:basedOn w:val="Corpsdetexte"/>
    <w:rsid w:val="00026FD5"/>
    <w:pPr>
      <w:widowControl/>
      <w:tabs>
        <w:tab w:val="left" w:pos="540"/>
        <w:tab w:val="left" w:pos="1260"/>
        <w:tab w:val="left" w:pos="1800"/>
      </w:tabs>
      <w:overflowPunct/>
      <w:adjustRightInd/>
      <w:spacing w:before="120" w:after="0" w:line="360" w:lineRule="atLeast"/>
      <w:ind w:firstLine="539"/>
    </w:pPr>
    <w:rPr>
      <w:rFonts w:eastAsia="SimSun"/>
      <w:kern w:val="0"/>
      <w:sz w:val="24"/>
    </w:rPr>
  </w:style>
  <w:style w:type="paragraph" w:customStyle="1" w:styleId="CarCarCarCarCarCarCarCarCarCarCarCarCarCarCarCarCarCarCarCarCarCarCarCar0">
    <w:name w:val="Car Car Car Car Car Car Car Car Car Car Car Car Car Car Car Car Car Car Car Car Car Car Car Car"/>
    <w:basedOn w:val="Corpsdetexte"/>
    <w:rsid w:val="0053654E"/>
    <w:pPr>
      <w:widowControl/>
      <w:tabs>
        <w:tab w:val="left" w:pos="540"/>
        <w:tab w:val="left" w:pos="1260"/>
        <w:tab w:val="left" w:pos="1800"/>
      </w:tabs>
      <w:overflowPunct/>
      <w:adjustRightInd/>
      <w:spacing w:before="120" w:after="0" w:line="360" w:lineRule="atLeast"/>
      <w:ind w:firstLine="539"/>
    </w:pPr>
    <w:rPr>
      <w:rFonts w:eastAsia="SimSun"/>
      <w:kern w:val="0"/>
      <w:sz w:val="24"/>
    </w:rPr>
  </w:style>
  <w:style w:type="paragraph" w:customStyle="1" w:styleId="CarCarCarCarCarCarCarCarCarCarCarCarCarCarCarCarCarCarCarCarCarCarCarCar1">
    <w:name w:val="Car Car Car Car Car Car Car Car Car Car Car Car Car Car Car Car Car Car Car Car Car Car Car Car"/>
    <w:basedOn w:val="Corpsdetexte"/>
    <w:rsid w:val="00232C08"/>
    <w:pPr>
      <w:widowControl/>
      <w:tabs>
        <w:tab w:val="left" w:pos="540"/>
        <w:tab w:val="left" w:pos="1260"/>
        <w:tab w:val="left" w:pos="1800"/>
      </w:tabs>
      <w:overflowPunct/>
      <w:adjustRightInd/>
      <w:spacing w:before="120" w:after="0" w:line="360" w:lineRule="atLeast"/>
      <w:ind w:firstLine="539"/>
    </w:pPr>
    <w:rPr>
      <w:rFonts w:eastAsia="SimSun"/>
      <w:kern w:val="0"/>
      <w:sz w:val="24"/>
    </w:rPr>
  </w:style>
  <w:style w:type="paragraph" w:customStyle="1" w:styleId="CarCarCarCarCarCarCarCarCarCarCarCarCarCarCarCarCarCarCarCarCarCarCarCar2">
    <w:name w:val="Car Car Car Car Car Car Car Car Car Car Car Car Car Car Car Car Car Car Car Car Car Car Car Car"/>
    <w:basedOn w:val="Corpsdetexte"/>
    <w:rsid w:val="00774FFA"/>
    <w:pPr>
      <w:widowControl/>
      <w:tabs>
        <w:tab w:val="left" w:pos="540"/>
        <w:tab w:val="left" w:pos="1260"/>
        <w:tab w:val="left" w:pos="1800"/>
      </w:tabs>
      <w:overflowPunct/>
      <w:adjustRightInd/>
      <w:spacing w:before="120" w:after="0" w:line="360" w:lineRule="atLeast"/>
      <w:ind w:firstLine="539"/>
    </w:pPr>
    <w:rPr>
      <w:rFonts w:eastAsia="SimSun"/>
      <w:kern w:val="0"/>
      <w:sz w:val="24"/>
    </w:rPr>
  </w:style>
  <w:style w:type="character" w:styleId="Lienhypertextesuivivisit">
    <w:name w:val="FollowedHyperlink"/>
    <w:uiPriority w:val="99"/>
    <w:semiHidden/>
    <w:unhideWhenUsed/>
    <w:rsid w:val="007924AF"/>
    <w:rPr>
      <w:color w:val="800080"/>
      <w:u w:val="single"/>
    </w:rPr>
  </w:style>
  <w:style w:type="paragraph" w:customStyle="1" w:styleId="Corpsdetexte22">
    <w:name w:val="Corps de texte 22"/>
    <w:basedOn w:val="Normal"/>
    <w:rsid w:val="00B07A56"/>
    <w:pPr>
      <w:widowControl/>
      <w:overflowPunct/>
      <w:adjustRightInd/>
    </w:pPr>
    <w:rPr>
      <w:kern w:val="0"/>
      <w:sz w:val="22"/>
      <w:lang w:eastAsia="fr-FR"/>
    </w:rPr>
  </w:style>
  <w:style w:type="character" w:customStyle="1" w:styleId="Titre5Car">
    <w:name w:val="Titre 5 Car"/>
    <w:basedOn w:val="Policepardfaut"/>
    <w:link w:val="Titre5"/>
    <w:semiHidden/>
    <w:rsid w:val="008D6DF5"/>
    <w:rPr>
      <w:rFonts w:asciiTheme="majorHAnsi" w:eastAsiaTheme="majorEastAsia" w:hAnsiTheme="majorHAnsi" w:cstheme="majorBidi"/>
      <w:color w:val="365F91" w:themeColor="accent1" w:themeShade="BF"/>
      <w:kern w:val="28"/>
      <w:lang w:eastAsia="en-US"/>
    </w:rPr>
  </w:style>
  <w:style w:type="character" w:customStyle="1" w:styleId="Titre8Car">
    <w:name w:val="Titre 8 Car"/>
    <w:basedOn w:val="Policepardfaut"/>
    <w:link w:val="Titre8"/>
    <w:semiHidden/>
    <w:rsid w:val="008D6DF5"/>
    <w:rPr>
      <w:rFonts w:asciiTheme="majorHAnsi" w:eastAsiaTheme="majorEastAsia" w:hAnsiTheme="majorHAnsi" w:cstheme="majorBidi"/>
      <w:color w:val="272727" w:themeColor="text1" w:themeTint="D8"/>
      <w:kern w:val="28"/>
      <w:sz w:val="21"/>
      <w:szCs w:val="21"/>
      <w:lang w:eastAsia="en-US"/>
    </w:rPr>
  </w:style>
  <w:style w:type="character" w:customStyle="1" w:styleId="Titre9Car">
    <w:name w:val="Titre 9 Car"/>
    <w:basedOn w:val="Policepardfaut"/>
    <w:link w:val="Titre9"/>
    <w:semiHidden/>
    <w:rsid w:val="008D6DF5"/>
    <w:rPr>
      <w:rFonts w:asciiTheme="majorHAnsi" w:eastAsiaTheme="majorEastAsia" w:hAnsiTheme="majorHAnsi" w:cstheme="majorBidi"/>
      <w:i/>
      <w:iCs/>
      <w:color w:val="272727" w:themeColor="text1" w:themeTint="D8"/>
      <w:kern w:val="28"/>
      <w:sz w:val="21"/>
      <w:szCs w:val="21"/>
      <w:lang w:eastAsia="en-US"/>
    </w:rPr>
  </w:style>
  <w:style w:type="paragraph" w:styleId="TM4">
    <w:name w:val="toc 4"/>
    <w:basedOn w:val="Normal"/>
    <w:next w:val="Normal"/>
    <w:autoRedefine/>
    <w:unhideWhenUsed/>
    <w:locked/>
    <w:rsid w:val="008D6DF5"/>
    <w:pPr>
      <w:ind w:left="600"/>
      <w:jc w:val="left"/>
    </w:pPr>
    <w:rPr>
      <w:rFonts w:asciiTheme="minorHAnsi" w:hAnsiTheme="minorHAnsi" w:cstheme="minorHAnsi"/>
      <w:sz w:val="18"/>
      <w:szCs w:val="18"/>
    </w:rPr>
  </w:style>
  <w:style w:type="paragraph" w:styleId="TM5">
    <w:name w:val="toc 5"/>
    <w:basedOn w:val="Normal"/>
    <w:next w:val="Normal"/>
    <w:autoRedefine/>
    <w:unhideWhenUsed/>
    <w:locked/>
    <w:rsid w:val="008D6DF5"/>
    <w:pPr>
      <w:ind w:left="800"/>
      <w:jc w:val="left"/>
    </w:pPr>
    <w:rPr>
      <w:rFonts w:asciiTheme="minorHAnsi" w:hAnsiTheme="minorHAnsi" w:cstheme="minorHAnsi"/>
      <w:sz w:val="18"/>
      <w:szCs w:val="18"/>
    </w:rPr>
  </w:style>
  <w:style w:type="paragraph" w:styleId="TM6">
    <w:name w:val="toc 6"/>
    <w:basedOn w:val="Normal"/>
    <w:next w:val="Normal"/>
    <w:autoRedefine/>
    <w:unhideWhenUsed/>
    <w:locked/>
    <w:rsid w:val="008D6DF5"/>
    <w:pPr>
      <w:ind w:left="1000"/>
      <w:jc w:val="left"/>
    </w:pPr>
    <w:rPr>
      <w:rFonts w:asciiTheme="minorHAnsi" w:hAnsiTheme="minorHAnsi" w:cstheme="minorHAnsi"/>
      <w:sz w:val="18"/>
      <w:szCs w:val="18"/>
    </w:rPr>
  </w:style>
  <w:style w:type="paragraph" w:styleId="TM7">
    <w:name w:val="toc 7"/>
    <w:basedOn w:val="Normal"/>
    <w:next w:val="Normal"/>
    <w:autoRedefine/>
    <w:unhideWhenUsed/>
    <w:locked/>
    <w:rsid w:val="008D6DF5"/>
    <w:pPr>
      <w:ind w:left="1200"/>
      <w:jc w:val="left"/>
    </w:pPr>
    <w:rPr>
      <w:rFonts w:asciiTheme="minorHAnsi" w:hAnsiTheme="minorHAnsi" w:cstheme="minorHAnsi"/>
      <w:sz w:val="18"/>
      <w:szCs w:val="18"/>
    </w:rPr>
  </w:style>
  <w:style w:type="paragraph" w:styleId="TM8">
    <w:name w:val="toc 8"/>
    <w:basedOn w:val="Normal"/>
    <w:next w:val="Normal"/>
    <w:autoRedefine/>
    <w:unhideWhenUsed/>
    <w:locked/>
    <w:rsid w:val="008D6DF5"/>
    <w:pPr>
      <w:ind w:left="1400"/>
      <w:jc w:val="left"/>
    </w:pPr>
    <w:rPr>
      <w:rFonts w:asciiTheme="minorHAnsi" w:hAnsiTheme="minorHAnsi" w:cstheme="minorHAnsi"/>
      <w:sz w:val="18"/>
      <w:szCs w:val="18"/>
    </w:rPr>
  </w:style>
  <w:style w:type="paragraph" w:styleId="TM9">
    <w:name w:val="toc 9"/>
    <w:basedOn w:val="Normal"/>
    <w:next w:val="Normal"/>
    <w:autoRedefine/>
    <w:unhideWhenUsed/>
    <w:locked/>
    <w:rsid w:val="008D6DF5"/>
    <w:pPr>
      <w:ind w:left="1600"/>
      <w:jc w:val="left"/>
    </w:pPr>
    <w:rPr>
      <w:rFonts w:asciiTheme="minorHAnsi" w:hAnsiTheme="minorHAnsi" w:cstheme="minorHAnsi"/>
      <w:sz w:val="18"/>
      <w:szCs w:val="18"/>
    </w:rPr>
  </w:style>
  <w:style w:type="paragraph" w:styleId="Rvision">
    <w:name w:val="Revision"/>
    <w:hidden/>
    <w:uiPriority w:val="99"/>
    <w:semiHidden/>
    <w:rsid w:val="00E27CBB"/>
    <w:rPr>
      <w:rFonts w:ascii="Arial" w:hAnsi="Arial"/>
      <w:kern w:val="28"/>
      <w:lang w:eastAsia="en-US"/>
    </w:rPr>
  </w:style>
  <w:style w:type="character" w:styleId="Mentionnonrsolue">
    <w:name w:val="Unresolved Mention"/>
    <w:basedOn w:val="Policepardfaut"/>
    <w:uiPriority w:val="99"/>
    <w:semiHidden/>
    <w:unhideWhenUsed/>
    <w:rsid w:val="003A28EA"/>
    <w:rPr>
      <w:color w:val="605E5C"/>
      <w:shd w:val="clear" w:color="auto" w:fill="E1DFDD"/>
    </w:rPr>
  </w:style>
  <w:style w:type="character" w:customStyle="1" w:styleId="ParagraphedelisteCar">
    <w:name w:val="Paragraphe de liste Car"/>
    <w:aliases w:val="Paragraphe_DAT Car,Use Case List Paragraph Car,Puces Car,Level 1 Puce Car,Bullet List Car,FooterText Car,List Paragraph1 Car,numbered Car,Bulletr List Paragraph Car,列?出?段?落 Car,列?出?段?落1 Car,lp1 Car,Liste Ã  puce - Normal Car"/>
    <w:basedOn w:val="Policepardfaut"/>
    <w:link w:val="Paragraphedeliste"/>
    <w:uiPriority w:val="34"/>
    <w:qFormat/>
    <w:rsid w:val="00A27917"/>
    <w:rPr>
      <w:rFonts w:ascii="Arial" w:hAnsi="Arial"/>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386">
      <w:marLeft w:val="0"/>
      <w:marRight w:val="0"/>
      <w:marTop w:val="0"/>
      <w:marBottom w:val="0"/>
      <w:divBdr>
        <w:top w:val="none" w:sz="0" w:space="0" w:color="auto"/>
        <w:left w:val="none" w:sz="0" w:space="0" w:color="auto"/>
        <w:bottom w:val="none" w:sz="0" w:space="0" w:color="auto"/>
        <w:right w:val="none" w:sz="0" w:space="0" w:color="auto"/>
      </w:divBdr>
    </w:div>
    <w:div w:id="51392387">
      <w:marLeft w:val="0"/>
      <w:marRight w:val="0"/>
      <w:marTop w:val="0"/>
      <w:marBottom w:val="0"/>
      <w:divBdr>
        <w:top w:val="none" w:sz="0" w:space="0" w:color="auto"/>
        <w:left w:val="none" w:sz="0" w:space="0" w:color="auto"/>
        <w:bottom w:val="none" w:sz="0" w:space="0" w:color="auto"/>
        <w:right w:val="none" w:sz="0" w:space="0" w:color="auto"/>
      </w:divBdr>
    </w:div>
    <w:div w:id="222958677">
      <w:bodyDiv w:val="1"/>
      <w:marLeft w:val="0"/>
      <w:marRight w:val="0"/>
      <w:marTop w:val="0"/>
      <w:marBottom w:val="0"/>
      <w:divBdr>
        <w:top w:val="none" w:sz="0" w:space="0" w:color="auto"/>
        <w:left w:val="none" w:sz="0" w:space="0" w:color="auto"/>
        <w:bottom w:val="none" w:sz="0" w:space="0" w:color="auto"/>
        <w:right w:val="none" w:sz="0" w:space="0" w:color="auto"/>
      </w:divBdr>
    </w:div>
    <w:div w:id="700935172">
      <w:bodyDiv w:val="1"/>
      <w:marLeft w:val="0"/>
      <w:marRight w:val="0"/>
      <w:marTop w:val="0"/>
      <w:marBottom w:val="0"/>
      <w:divBdr>
        <w:top w:val="none" w:sz="0" w:space="0" w:color="auto"/>
        <w:left w:val="none" w:sz="0" w:space="0" w:color="auto"/>
        <w:bottom w:val="none" w:sz="0" w:space="0" w:color="auto"/>
        <w:right w:val="none" w:sz="0" w:space="0" w:color="auto"/>
      </w:divBdr>
    </w:div>
    <w:div w:id="705957686">
      <w:bodyDiv w:val="1"/>
      <w:marLeft w:val="0"/>
      <w:marRight w:val="0"/>
      <w:marTop w:val="0"/>
      <w:marBottom w:val="0"/>
      <w:divBdr>
        <w:top w:val="none" w:sz="0" w:space="0" w:color="auto"/>
        <w:left w:val="none" w:sz="0" w:space="0" w:color="auto"/>
        <w:bottom w:val="none" w:sz="0" w:space="0" w:color="auto"/>
        <w:right w:val="none" w:sz="0" w:space="0" w:color="auto"/>
      </w:divBdr>
    </w:div>
    <w:div w:id="800349167">
      <w:bodyDiv w:val="1"/>
      <w:marLeft w:val="0"/>
      <w:marRight w:val="0"/>
      <w:marTop w:val="0"/>
      <w:marBottom w:val="0"/>
      <w:divBdr>
        <w:top w:val="none" w:sz="0" w:space="0" w:color="auto"/>
        <w:left w:val="none" w:sz="0" w:space="0" w:color="auto"/>
        <w:bottom w:val="none" w:sz="0" w:space="0" w:color="auto"/>
        <w:right w:val="none" w:sz="0" w:space="0" w:color="auto"/>
      </w:divBdr>
    </w:div>
    <w:div w:id="1244561105">
      <w:bodyDiv w:val="1"/>
      <w:marLeft w:val="0"/>
      <w:marRight w:val="0"/>
      <w:marTop w:val="0"/>
      <w:marBottom w:val="0"/>
      <w:divBdr>
        <w:top w:val="none" w:sz="0" w:space="0" w:color="auto"/>
        <w:left w:val="none" w:sz="0" w:space="0" w:color="auto"/>
        <w:bottom w:val="none" w:sz="0" w:space="0" w:color="auto"/>
        <w:right w:val="none" w:sz="0" w:space="0" w:color="auto"/>
      </w:divBdr>
    </w:div>
    <w:div w:id="1341738513">
      <w:bodyDiv w:val="1"/>
      <w:marLeft w:val="0"/>
      <w:marRight w:val="0"/>
      <w:marTop w:val="0"/>
      <w:marBottom w:val="0"/>
      <w:divBdr>
        <w:top w:val="none" w:sz="0" w:space="0" w:color="auto"/>
        <w:left w:val="none" w:sz="0" w:space="0" w:color="auto"/>
        <w:bottom w:val="none" w:sz="0" w:space="0" w:color="auto"/>
        <w:right w:val="none" w:sz="0" w:space="0" w:color="auto"/>
      </w:divBdr>
    </w:div>
    <w:div w:id="1437024195">
      <w:bodyDiv w:val="1"/>
      <w:marLeft w:val="0"/>
      <w:marRight w:val="0"/>
      <w:marTop w:val="0"/>
      <w:marBottom w:val="0"/>
      <w:divBdr>
        <w:top w:val="none" w:sz="0" w:space="0" w:color="auto"/>
        <w:left w:val="none" w:sz="0" w:space="0" w:color="auto"/>
        <w:bottom w:val="none" w:sz="0" w:space="0" w:color="auto"/>
        <w:right w:val="none" w:sz="0" w:space="0" w:color="auto"/>
      </w:divBdr>
    </w:div>
    <w:div w:id="1477381007">
      <w:bodyDiv w:val="1"/>
      <w:marLeft w:val="0"/>
      <w:marRight w:val="0"/>
      <w:marTop w:val="0"/>
      <w:marBottom w:val="0"/>
      <w:divBdr>
        <w:top w:val="none" w:sz="0" w:space="0" w:color="auto"/>
        <w:left w:val="none" w:sz="0" w:space="0" w:color="auto"/>
        <w:bottom w:val="none" w:sz="0" w:space="0" w:color="auto"/>
        <w:right w:val="none" w:sz="0" w:space="0" w:color="auto"/>
      </w:divBdr>
    </w:div>
    <w:div w:id="199428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ttestation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onuments-nationaux.fr/Trouver-un-monument" TargetMode="External"/><Relationship Id="rId4" Type="http://schemas.openxmlformats.org/officeDocument/2006/relationships/settings" Target="settings.xml"/><Relationship Id="rId9" Type="http://schemas.openxmlformats.org/officeDocument/2006/relationships/hyperlink" Target="http://www.monuments-nationaux.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C770A-D8AA-46AF-AFBB-873D52FC9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21</Pages>
  <Words>8647</Words>
  <Characters>47562</Characters>
  <Application>Microsoft Office Word</Application>
  <DocSecurity>0</DocSecurity>
  <Lines>396</Lines>
  <Paragraphs>112</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56097</CharactersWithSpaces>
  <SharedDoc>false</SharedDoc>
  <HLinks>
    <vt:vector size="228" baseType="variant">
      <vt:variant>
        <vt:i4>1179670</vt:i4>
      </vt:variant>
      <vt:variant>
        <vt:i4>261</vt:i4>
      </vt:variant>
      <vt:variant>
        <vt:i4>0</vt:i4>
      </vt:variant>
      <vt:variant>
        <vt:i4>5</vt:i4>
      </vt:variant>
      <vt:variant>
        <vt:lpwstr>http://www.e-attestations.fr/</vt:lpwstr>
      </vt:variant>
      <vt:variant>
        <vt:lpwstr/>
      </vt:variant>
      <vt:variant>
        <vt:i4>5242894</vt:i4>
      </vt:variant>
      <vt:variant>
        <vt:i4>258</vt:i4>
      </vt:variant>
      <vt:variant>
        <vt:i4>0</vt:i4>
      </vt:variant>
      <vt:variant>
        <vt:i4>5</vt:i4>
      </vt:variant>
      <vt:variant>
        <vt:lpwstr>https://www.economie.gouv.fr/daj/formulaires-declaration-du-candidat</vt:lpwstr>
      </vt:variant>
      <vt:variant>
        <vt:lpwstr/>
      </vt:variant>
      <vt:variant>
        <vt:i4>8192057</vt:i4>
      </vt:variant>
      <vt:variant>
        <vt:i4>255</vt:i4>
      </vt:variant>
      <vt:variant>
        <vt:i4>0</vt:i4>
      </vt:variant>
      <vt:variant>
        <vt:i4>5</vt:i4>
      </vt:variant>
      <vt:variant>
        <vt:lpwstr>http://www.monuments-nationaux.fr/</vt:lpwstr>
      </vt:variant>
      <vt:variant>
        <vt:lpwstr/>
      </vt:variant>
      <vt:variant>
        <vt:i4>1245236</vt:i4>
      </vt:variant>
      <vt:variant>
        <vt:i4>248</vt:i4>
      </vt:variant>
      <vt:variant>
        <vt:i4>0</vt:i4>
      </vt:variant>
      <vt:variant>
        <vt:i4>5</vt:i4>
      </vt:variant>
      <vt:variant>
        <vt:lpwstr/>
      </vt:variant>
      <vt:variant>
        <vt:lpwstr>_Toc510015008</vt:lpwstr>
      </vt:variant>
      <vt:variant>
        <vt:i4>1245236</vt:i4>
      </vt:variant>
      <vt:variant>
        <vt:i4>242</vt:i4>
      </vt:variant>
      <vt:variant>
        <vt:i4>0</vt:i4>
      </vt:variant>
      <vt:variant>
        <vt:i4>5</vt:i4>
      </vt:variant>
      <vt:variant>
        <vt:lpwstr/>
      </vt:variant>
      <vt:variant>
        <vt:lpwstr>_Toc510015007</vt:lpwstr>
      </vt:variant>
      <vt:variant>
        <vt:i4>1245236</vt:i4>
      </vt:variant>
      <vt:variant>
        <vt:i4>236</vt:i4>
      </vt:variant>
      <vt:variant>
        <vt:i4>0</vt:i4>
      </vt:variant>
      <vt:variant>
        <vt:i4>5</vt:i4>
      </vt:variant>
      <vt:variant>
        <vt:lpwstr/>
      </vt:variant>
      <vt:variant>
        <vt:lpwstr>_Toc510015006</vt:lpwstr>
      </vt:variant>
      <vt:variant>
        <vt:i4>1245236</vt:i4>
      </vt:variant>
      <vt:variant>
        <vt:i4>230</vt:i4>
      </vt:variant>
      <vt:variant>
        <vt:i4>0</vt:i4>
      </vt:variant>
      <vt:variant>
        <vt:i4>5</vt:i4>
      </vt:variant>
      <vt:variant>
        <vt:lpwstr/>
      </vt:variant>
      <vt:variant>
        <vt:lpwstr>_Toc510015005</vt:lpwstr>
      </vt:variant>
      <vt:variant>
        <vt:i4>1245236</vt:i4>
      </vt:variant>
      <vt:variant>
        <vt:i4>224</vt:i4>
      </vt:variant>
      <vt:variant>
        <vt:i4>0</vt:i4>
      </vt:variant>
      <vt:variant>
        <vt:i4>5</vt:i4>
      </vt:variant>
      <vt:variant>
        <vt:lpwstr/>
      </vt:variant>
      <vt:variant>
        <vt:lpwstr>_Toc510015004</vt:lpwstr>
      </vt:variant>
      <vt:variant>
        <vt:i4>1245236</vt:i4>
      </vt:variant>
      <vt:variant>
        <vt:i4>218</vt:i4>
      </vt:variant>
      <vt:variant>
        <vt:i4>0</vt:i4>
      </vt:variant>
      <vt:variant>
        <vt:i4>5</vt:i4>
      </vt:variant>
      <vt:variant>
        <vt:lpwstr/>
      </vt:variant>
      <vt:variant>
        <vt:lpwstr>_Toc510015003</vt:lpwstr>
      </vt:variant>
      <vt:variant>
        <vt:i4>1245236</vt:i4>
      </vt:variant>
      <vt:variant>
        <vt:i4>212</vt:i4>
      </vt:variant>
      <vt:variant>
        <vt:i4>0</vt:i4>
      </vt:variant>
      <vt:variant>
        <vt:i4>5</vt:i4>
      </vt:variant>
      <vt:variant>
        <vt:lpwstr/>
      </vt:variant>
      <vt:variant>
        <vt:lpwstr>_Toc510015002</vt:lpwstr>
      </vt:variant>
      <vt:variant>
        <vt:i4>1245236</vt:i4>
      </vt:variant>
      <vt:variant>
        <vt:i4>206</vt:i4>
      </vt:variant>
      <vt:variant>
        <vt:i4>0</vt:i4>
      </vt:variant>
      <vt:variant>
        <vt:i4>5</vt:i4>
      </vt:variant>
      <vt:variant>
        <vt:lpwstr/>
      </vt:variant>
      <vt:variant>
        <vt:lpwstr>_Toc510015001</vt:lpwstr>
      </vt:variant>
      <vt:variant>
        <vt:i4>1245236</vt:i4>
      </vt:variant>
      <vt:variant>
        <vt:i4>200</vt:i4>
      </vt:variant>
      <vt:variant>
        <vt:i4>0</vt:i4>
      </vt:variant>
      <vt:variant>
        <vt:i4>5</vt:i4>
      </vt:variant>
      <vt:variant>
        <vt:lpwstr/>
      </vt:variant>
      <vt:variant>
        <vt:lpwstr>_Toc510015000</vt:lpwstr>
      </vt:variant>
      <vt:variant>
        <vt:i4>1769533</vt:i4>
      </vt:variant>
      <vt:variant>
        <vt:i4>194</vt:i4>
      </vt:variant>
      <vt:variant>
        <vt:i4>0</vt:i4>
      </vt:variant>
      <vt:variant>
        <vt:i4>5</vt:i4>
      </vt:variant>
      <vt:variant>
        <vt:lpwstr/>
      </vt:variant>
      <vt:variant>
        <vt:lpwstr>_Toc510014999</vt:lpwstr>
      </vt:variant>
      <vt:variant>
        <vt:i4>1769533</vt:i4>
      </vt:variant>
      <vt:variant>
        <vt:i4>188</vt:i4>
      </vt:variant>
      <vt:variant>
        <vt:i4>0</vt:i4>
      </vt:variant>
      <vt:variant>
        <vt:i4>5</vt:i4>
      </vt:variant>
      <vt:variant>
        <vt:lpwstr/>
      </vt:variant>
      <vt:variant>
        <vt:lpwstr>_Toc510014998</vt:lpwstr>
      </vt:variant>
      <vt:variant>
        <vt:i4>1769533</vt:i4>
      </vt:variant>
      <vt:variant>
        <vt:i4>182</vt:i4>
      </vt:variant>
      <vt:variant>
        <vt:i4>0</vt:i4>
      </vt:variant>
      <vt:variant>
        <vt:i4>5</vt:i4>
      </vt:variant>
      <vt:variant>
        <vt:lpwstr/>
      </vt:variant>
      <vt:variant>
        <vt:lpwstr>_Toc510014997</vt:lpwstr>
      </vt:variant>
      <vt:variant>
        <vt:i4>1769533</vt:i4>
      </vt:variant>
      <vt:variant>
        <vt:i4>176</vt:i4>
      </vt:variant>
      <vt:variant>
        <vt:i4>0</vt:i4>
      </vt:variant>
      <vt:variant>
        <vt:i4>5</vt:i4>
      </vt:variant>
      <vt:variant>
        <vt:lpwstr/>
      </vt:variant>
      <vt:variant>
        <vt:lpwstr>_Toc510014996</vt:lpwstr>
      </vt:variant>
      <vt:variant>
        <vt:i4>1769533</vt:i4>
      </vt:variant>
      <vt:variant>
        <vt:i4>170</vt:i4>
      </vt:variant>
      <vt:variant>
        <vt:i4>0</vt:i4>
      </vt:variant>
      <vt:variant>
        <vt:i4>5</vt:i4>
      </vt:variant>
      <vt:variant>
        <vt:lpwstr/>
      </vt:variant>
      <vt:variant>
        <vt:lpwstr>_Toc510014995</vt:lpwstr>
      </vt:variant>
      <vt:variant>
        <vt:i4>1769533</vt:i4>
      </vt:variant>
      <vt:variant>
        <vt:i4>164</vt:i4>
      </vt:variant>
      <vt:variant>
        <vt:i4>0</vt:i4>
      </vt:variant>
      <vt:variant>
        <vt:i4>5</vt:i4>
      </vt:variant>
      <vt:variant>
        <vt:lpwstr/>
      </vt:variant>
      <vt:variant>
        <vt:lpwstr>_Toc510014994</vt:lpwstr>
      </vt:variant>
      <vt:variant>
        <vt:i4>1769533</vt:i4>
      </vt:variant>
      <vt:variant>
        <vt:i4>158</vt:i4>
      </vt:variant>
      <vt:variant>
        <vt:i4>0</vt:i4>
      </vt:variant>
      <vt:variant>
        <vt:i4>5</vt:i4>
      </vt:variant>
      <vt:variant>
        <vt:lpwstr/>
      </vt:variant>
      <vt:variant>
        <vt:lpwstr>_Toc510014993</vt:lpwstr>
      </vt:variant>
      <vt:variant>
        <vt:i4>1769533</vt:i4>
      </vt:variant>
      <vt:variant>
        <vt:i4>152</vt:i4>
      </vt:variant>
      <vt:variant>
        <vt:i4>0</vt:i4>
      </vt:variant>
      <vt:variant>
        <vt:i4>5</vt:i4>
      </vt:variant>
      <vt:variant>
        <vt:lpwstr/>
      </vt:variant>
      <vt:variant>
        <vt:lpwstr>_Toc510014992</vt:lpwstr>
      </vt:variant>
      <vt:variant>
        <vt:i4>1769533</vt:i4>
      </vt:variant>
      <vt:variant>
        <vt:i4>146</vt:i4>
      </vt:variant>
      <vt:variant>
        <vt:i4>0</vt:i4>
      </vt:variant>
      <vt:variant>
        <vt:i4>5</vt:i4>
      </vt:variant>
      <vt:variant>
        <vt:lpwstr/>
      </vt:variant>
      <vt:variant>
        <vt:lpwstr>_Toc510014991</vt:lpwstr>
      </vt:variant>
      <vt:variant>
        <vt:i4>1769533</vt:i4>
      </vt:variant>
      <vt:variant>
        <vt:i4>140</vt:i4>
      </vt:variant>
      <vt:variant>
        <vt:i4>0</vt:i4>
      </vt:variant>
      <vt:variant>
        <vt:i4>5</vt:i4>
      </vt:variant>
      <vt:variant>
        <vt:lpwstr/>
      </vt:variant>
      <vt:variant>
        <vt:lpwstr>_Toc510014990</vt:lpwstr>
      </vt:variant>
      <vt:variant>
        <vt:i4>1703997</vt:i4>
      </vt:variant>
      <vt:variant>
        <vt:i4>134</vt:i4>
      </vt:variant>
      <vt:variant>
        <vt:i4>0</vt:i4>
      </vt:variant>
      <vt:variant>
        <vt:i4>5</vt:i4>
      </vt:variant>
      <vt:variant>
        <vt:lpwstr/>
      </vt:variant>
      <vt:variant>
        <vt:lpwstr>_Toc510014989</vt:lpwstr>
      </vt:variant>
      <vt:variant>
        <vt:i4>1703997</vt:i4>
      </vt:variant>
      <vt:variant>
        <vt:i4>128</vt:i4>
      </vt:variant>
      <vt:variant>
        <vt:i4>0</vt:i4>
      </vt:variant>
      <vt:variant>
        <vt:i4>5</vt:i4>
      </vt:variant>
      <vt:variant>
        <vt:lpwstr/>
      </vt:variant>
      <vt:variant>
        <vt:lpwstr>_Toc510014988</vt:lpwstr>
      </vt:variant>
      <vt:variant>
        <vt:i4>1703997</vt:i4>
      </vt:variant>
      <vt:variant>
        <vt:i4>122</vt:i4>
      </vt:variant>
      <vt:variant>
        <vt:i4>0</vt:i4>
      </vt:variant>
      <vt:variant>
        <vt:i4>5</vt:i4>
      </vt:variant>
      <vt:variant>
        <vt:lpwstr/>
      </vt:variant>
      <vt:variant>
        <vt:lpwstr>_Toc510014987</vt:lpwstr>
      </vt:variant>
      <vt:variant>
        <vt:i4>1703997</vt:i4>
      </vt:variant>
      <vt:variant>
        <vt:i4>116</vt:i4>
      </vt:variant>
      <vt:variant>
        <vt:i4>0</vt:i4>
      </vt:variant>
      <vt:variant>
        <vt:i4>5</vt:i4>
      </vt:variant>
      <vt:variant>
        <vt:lpwstr/>
      </vt:variant>
      <vt:variant>
        <vt:lpwstr>_Toc510014986</vt:lpwstr>
      </vt:variant>
      <vt:variant>
        <vt:i4>1703997</vt:i4>
      </vt:variant>
      <vt:variant>
        <vt:i4>110</vt:i4>
      </vt:variant>
      <vt:variant>
        <vt:i4>0</vt:i4>
      </vt:variant>
      <vt:variant>
        <vt:i4>5</vt:i4>
      </vt:variant>
      <vt:variant>
        <vt:lpwstr/>
      </vt:variant>
      <vt:variant>
        <vt:lpwstr>_Toc510014985</vt:lpwstr>
      </vt:variant>
      <vt:variant>
        <vt:i4>1703997</vt:i4>
      </vt:variant>
      <vt:variant>
        <vt:i4>104</vt:i4>
      </vt:variant>
      <vt:variant>
        <vt:i4>0</vt:i4>
      </vt:variant>
      <vt:variant>
        <vt:i4>5</vt:i4>
      </vt:variant>
      <vt:variant>
        <vt:lpwstr/>
      </vt:variant>
      <vt:variant>
        <vt:lpwstr>_Toc510014984</vt:lpwstr>
      </vt:variant>
      <vt:variant>
        <vt:i4>1703997</vt:i4>
      </vt:variant>
      <vt:variant>
        <vt:i4>98</vt:i4>
      </vt:variant>
      <vt:variant>
        <vt:i4>0</vt:i4>
      </vt:variant>
      <vt:variant>
        <vt:i4>5</vt:i4>
      </vt:variant>
      <vt:variant>
        <vt:lpwstr/>
      </vt:variant>
      <vt:variant>
        <vt:lpwstr>_Toc510014983</vt:lpwstr>
      </vt:variant>
      <vt:variant>
        <vt:i4>1703997</vt:i4>
      </vt:variant>
      <vt:variant>
        <vt:i4>92</vt:i4>
      </vt:variant>
      <vt:variant>
        <vt:i4>0</vt:i4>
      </vt:variant>
      <vt:variant>
        <vt:i4>5</vt:i4>
      </vt:variant>
      <vt:variant>
        <vt:lpwstr/>
      </vt:variant>
      <vt:variant>
        <vt:lpwstr>_Toc510014982</vt:lpwstr>
      </vt:variant>
      <vt:variant>
        <vt:i4>1703997</vt:i4>
      </vt:variant>
      <vt:variant>
        <vt:i4>86</vt:i4>
      </vt:variant>
      <vt:variant>
        <vt:i4>0</vt:i4>
      </vt:variant>
      <vt:variant>
        <vt:i4>5</vt:i4>
      </vt:variant>
      <vt:variant>
        <vt:lpwstr/>
      </vt:variant>
      <vt:variant>
        <vt:lpwstr>_Toc510014981</vt:lpwstr>
      </vt:variant>
      <vt:variant>
        <vt:i4>1703997</vt:i4>
      </vt:variant>
      <vt:variant>
        <vt:i4>80</vt:i4>
      </vt:variant>
      <vt:variant>
        <vt:i4>0</vt:i4>
      </vt:variant>
      <vt:variant>
        <vt:i4>5</vt:i4>
      </vt:variant>
      <vt:variant>
        <vt:lpwstr/>
      </vt:variant>
      <vt:variant>
        <vt:lpwstr>_Toc510014980</vt:lpwstr>
      </vt:variant>
      <vt:variant>
        <vt:i4>1376317</vt:i4>
      </vt:variant>
      <vt:variant>
        <vt:i4>74</vt:i4>
      </vt:variant>
      <vt:variant>
        <vt:i4>0</vt:i4>
      </vt:variant>
      <vt:variant>
        <vt:i4>5</vt:i4>
      </vt:variant>
      <vt:variant>
        <vt:lpwstr/>
      </vt:variant>
      <vt:variant>
        <vt:lpwstr>_Toc510014979</vt:lpwstr>
      </vt:variant>
      <vt:variant>
        <vt:i4>1376317</vt:i4>
      </vt:variant>
      <vt:variant>
        <vt:i4>68</vt:i4>
      </vt:variant>
      <vt:variant>
        <vt:i4>0</vt:i4>
      </vt:variant>
      <vt:variant>
        <vt:i4>5</vt:i4>
      </vt:variant>
      <vt:variant>
        <vt:lpwstr/>
      </vt:variant>
      <vt:variant>
        <vt:lpwstr>_Toc510014978</vt:lpwstr>
      </vt:variant>
      <vt:variant>
        <vt:i4>1376317</vt:i4>
      </vt:variant>
      <vt:variant>
        <vt:i4>62</vt:i4>
      </vt:variant>
      <vt:variant>
        <vt:i4>0</vt:i4>
      </vt:variant>
      <vt:variant>
        <vt:i4>5</vt:i4>
      </vt:variant>
      <vt:variant>
        <vt:lpwstr/>
      </vt:variant>
      <vt:variant>
        <vt:lpwstr>_Toc510014977</vt:lpwstr>
      </vt:variant>
      <vt:variant>
        <vt:i4>1376317</vt:i4>
      </vt:variant>
      <vt:variant>
        <vt:i4>56</vt:i4>
      </vt:variant>
      <vt:variant>
        <vt:i4>0</vt:i4>
      </vt:variant>
      <vt:variant>
        <vt:i4>5</vt:i4>
      </vt:variant>
      <vt:variant>
        <vt:lpwstr/>
      </vt:variant>
      <vt:variant>
        <vt:lpwstr>_Toc510014976</vt:lpwstr>
      </vt:variant>
      <vt:variant>
        <vt:i4>1376317</vt:i4>
      </vt:variant>
      <vt:variant>
        <vt:i4>50</vt:i4>
      </vt:variant>
      <vt:variant>
        <vt:i4>0</vt:i4>
      </vt:variant>
      <vt:variant>
        <vt:i4>5</vt:i4>
      </vt:variant>
      <vt:variant>
        <vt:lpwstr/>
      </vt:variant>
      <vt:variant>
        <vt:lpwstr>_Toc510014975</vt:lpwstr>
      </vt:variant>
      <vt:variant>
        <vt:i4>1376317</vt:i4>
      </vt:variant>
      <vt:variant>
        <vt:i4>44</vt:i4>
      </vt:variant>
      <vt:variant>
        <vt:i4>0</vt:i4>
      </vt:variant>
      <vt:variant>
        <vt:i4>5</vt:i4>
      </vt:variant>
      <vt:variant>
        <vt:lpwstr/>
      </vt:variant>
      <vt:variant>
        <vt:lpwstr>_Toc510014974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georges.puchal</dc:creator>
  <cp:lastModifiedBy>Pedeutour Estelle</cp:lastModifiedBy>
  <cp:revision>3</cp:revision>
  <cp:lastPrinted>2023-08-09T15:02:00Z</cp:lastPrinted>
  <dcterms:created xsi:type="dcterms:W3CDTF">2026-07-17T09:27:00Z</dcterms:created>
  <dcterms:modified xsi:type="dcterms:W3CDTF">2026-07-17T09:42:00Z</dcterms:modified>
</cp:coreProperties>
</file>